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515" w:rsidRDefault="003244A0">
      <w:pPr>
        <w:pStyle w:val="A5"/>
        <w:rPr>
          <w:sz w:val="46"/>
          <w:szCs w:val="46"/>
        </w:rPr>
      </w:pPr>
      <w:r>
        <w:rPr>
          <w:sz w:val="30"/>
          <w:szCs w:val="30"/>
        </w:rPr>
        <w:t xml:space="preserve">                                                    </w:t>
      </w:r>
      <w:r>
        <w:rPr>
          <w:rFonts w:hint="eastAsia"/>
          <w:sz w:val="46"/>
          <w:szCs w:val="46"/>
        </w:rPr>
        <w:t>不孤旦</w:t>
      </w:r>
    </w:p>
    <w:p w:rsidR="00065515" w:rsidRDefault="003244A0">
      <w:pPr>
        <w:pStyle w:val="A5"/>
        <w:rPr>
          <w:rFonts w:ascii="Arial Unicode MS" w:hAnsi="Arial Unicode MS"/>
          <w:sz w:val="24"/>
          <w:szCs w:val="24"/>
        </w:rPr>
      </w:pPr>
      <w:r>
        <w:rPr>
          <w:rFonts w:ascii="Arial Unicode MS" w:hAnsi="Arial Unicode MS"/>
          <w:sz w:val="46"/>
          <w:szCs w:val="46"/>
          <w:lang w:val="zh-CN" w:eastAsia="zh-CN"/>
        </w:rPr>
        <w:t xml:space="preserve">             </w:t>
      </w:r>
      <w:r>
        <w:rPr>
          <w:rFonts w:hint="eastAsia"/>
          <w:sz w:val="24"/>
          <w:szCs w:val="24"/>
        </w:rPr>
        <w:t>严肃游戏应用与设计</w:t>
      </w:r>
      <w:r>
        <w:rPr>
          <w:rFonts w:hint="eastAsia"/>
          <w:sz w:val="24"/>
          <w:szCs w:val="24"/>
        </w:rPr>
        <w:t xml:space="preserve"> </w:t>
      </w:r>
      <w:r>
        <w:rPr>
          <w:rFonts w:ascii="Arial Unicode MS" w:hAnsi="Arial Unicode MS"/>
          <w:sz w:val="24"/>
          <w:szCs w:val="24"/>
        </w:rPr>
        <w:t>Application and Design of Serious Game</w:t>
      </w:r>
      <w:r>
        <w:rPr>
          <w:rFonts w:ascii="Arial Unicode MS" w:hAnsi="Arial Unicode MS"/>
          <w:sz w:val="24"/>
          <w:szCs w:val="24"/>
          <w:lang w:val="zh-CN" w:eastAsia="zh-CN"/>
        </w:rPr>
        <w:t xml:space="preserve"> </w:t>
      </w:r>
    </w:p>
    <w:p w:rsidR="00065515" w:rsidRDefault="003244A0">
      <w:pPr>
        <w:pStyle w:val="A5"/>
        <w:rPr>
          <w:sz w:val="46"/>
          <w:szCs w:val="46"/>
        </w:rPr>
      </w:pPr>
      <w:r>
        <w:rPr>
          <w:lang w:val="zh-CN" w:eastAsia="zh-CN"/>
        </w:rPr>
        <w:t xml:space="preserve">                                                               </w:t>
      </w:r>
      <w:r>
        <w:rPr>
          <w:sz w:val="24"/>
          <w:szCs w:val="24"/>
        </w:rPr>
        <w:t xml:space="preserve">15300110076 </w:t>
      </w:r>
      <w:r>
        <w:rPr>
          <w:rFonts w:hint="eastAsia"/>
          <w:sz w:val="24"/>
          <w:szCs w:val="24"/>
        </w:rPr>
        <w:t>蒋依伶</w:t>
      </w:r>
    </w:p>
    <w:p w:rsidR="00065515" w:rsidRDefault="003244A0">
      <w:pPr>
        <w:pStyle w:val="A5"/>
        <w:rPr>
          <w:sz w:val="30"/>
          <w:szCs w:val="30"/>
        </w:rPr>
      </w:pPr>
      <w:r>
        <w:rPr>
          <w:rFonts w:hint="eastAsia"/>
          <w:sz w:val="24"/>
          <w:szCs w:val="24"/>
        </w:rPr>
        <w:t>一</w:t>
      </w:r>
      <w:r>
        <w:rPr>
          <w:b/>
          <w:bCs/>
          <w:sz w:val="24"/>
          <w:szCs w:val="24"/>
        </w:rPr>
        <w:t>.</w:t>
      </w:r>
      <w:r>
        <w:rPr>
          <w:rFonts w:hint="eastAsia"/>
          <w:sz w:val="24"/>
          <w:szCs w:val="24"/>
        </w:rPr>
        <w:t>游</w:t>
      </w:r>
      <w:r>
        <w:rPr>
          <w:rFonts w:hint="eastAsia"/>
          <w:sz w:val="24"/>
          <w:szCs w:val="24"/>
        </w:rPr>
        <w:t>戏设计灵感</w:t>
      </w:r>
    </w:p>
    <w:p w:rsidR="00065515" w:rsidRDefault="003244A0">
      <w:pPr>
        <w:pStyle w:val="A5"/>
        <w:rPr>
          <w:sz w:val="30"/>
          <w:szCs w:val="30"/>
        </w:rPr>
      </w:pPr>
      <w:r>
        <w:rPr>
          <w:noProof/>
          <w:sz w:val="24"/>
          <w:szCs w:val="24"/>
          <w:lang w:val="en-US" w:eastAsia="zh-CN"/>
        </w:rPr>
        <w:drawing>
          <wp:anchor distT="152400" distB="152400" distL="152400" distR="152400" simplePos="0" relativeHeight="251659264" behindDoc="0" locked="0" layoutInCell="1" allowOverlap="1" wp14:anchorId="4D31EFB0" wp14:editId="0FC5025D">
            <wp:simplePos x="0" y="0"/>
            <wp:positionH relativeFrom="margin">
              <wp:align>center</wp:align>
            </wp:positionH>
            <wp:positionV relativeFrom="line">
              <wp:posOffset>167005</wp:posOffset>
            </wp:positionV>
            <wp:extent cx="5320156" cy="3961959"/>
            <wp:effectExtent l="0" t="0" r="0" b="635"/>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6">
                      <a:extLst/>
                    </a:blip>
                    <a:stretch>
                      <a:fillRect/>
                    </a:stretch>
                  </pic:blipFill>
                  <pic:spPr>
                    <a:xfrm>
                      <a:off x="0" y="0"/>
                      <a:ext cx="5320156" cy="3961959"/>
                    </a:xfrm>
                    <a:prstGeom prst="rect">
                      <a:avLst/>
                    </a:prstGeom>
                    <a:ln w="12700" cap="flat">
                      <a:noFill/>
                      <a:miter lim="400000"/>
                    </a:ln>
                    <a:effectLst/>
                  </pic:spPr>
                </pic:pic>
              </a:graphicData>
            </a:graphic>
          </wp:anchor>
        </w:drawing>
      </w:r>
      <w:r>
        <w:rPr>
          <w:sz w:val="30"/>
          <w:szCs w:val="30"/>
        </w:rPr>
        <w:t xml:space="preserve">    </w:t>
      </w:r>
    </w:p>
    <w:p w:rsidR="00065515" w:rsidRDefault="003244A0">
      <w:pPr>
        <w:pStyle w:val="A5"/>
        <w:rPr>
          <w:sz w:val="24"/>
          <w:szCs w:val="24"/>
        </w:rPr>
      </w:pPr>
      <w:r>
        <w:rPr>
          <w:sz w:val="24"/>
          <w:szCs w:val="24"/>
        </w:rPr>
        <w:t>1</w:t>
      </w:r>
      <w:r>
        <w:rPr>
          <w:rFonts w:hint="eastAsia"/>
          <w:sz w:val="24"/>
          <w:szCs w:val="24"/>
        </w:rPr>
        <w:t>）《</w:t>
      </w:r>
      <w:r>
        <w:rPr>
          <w:sz w:val="24"/>
          <w:szCs w:val="24"/>
        </w:rPr>
        <w:t>Chore Wars</w:t>
      </w:r>
      <w:r>
        <w:rPr>
          <w:rFonts w:hint="eastAsia"/>
          <w:sz w:val="24"/>
          <w:szCs w:val="24"/>
        </w:rPr>
        <w:t>》：将生活与游戏结合起来，将真实的生活场景作为展开游戏的平台，线</w:t>
      </w:r>
      <w:r>
        <w:rPr>
          <w:rFonts w:hint="eastAsia"/>
          <w:sz w:val="24"/>
          <w:szCs w:val="24"/>
        </w:rPr>
        <w:t>上、线下同时进行。</w:t>
      </w:r>
    </w:p>
    <w:p w:rsidR="00065515" w:rsidRDefault="003244A0">
      <w:pPr>
        <w:pStyle w:val="A5"/>
        <w:rPr>
          <w:sz w:val="24"/>
          <w:szCs w:val="24"/>
        </w:rPr>
      </w:pPr>
      <w:r>
        <w:rPr>
          <w:sz w:val="24"/>
          <w:szCs w:val="24"/>
        </w:rPr>
        <w:t>2</w:t>
      </w:r>
      <w:r>
        <w:rPr>
          <w:rFonts w:hint="eastAsia"/>
          <w:sz w:val="24"/>
          <w:szCs w:val="24"/>
        </w:rPr>
        <w:t>）</w:t>
      </w:r>
      <w:r>
        <w:rPr>
          <w:sz w:val="24"/>
          <w:szCs w:val="24"/>
        </w:rPr>
        <w:t>ESP Game</w:t>
      </w:r>
      <w:r>
        <w:rPr>
          <w:rFonts w:hint="eastAsia"/>
          <w:sz w:val="24"/>
          <w:szCs w:val="24"/>
        </w:rPr>
        <w:t>（老师在本学期第二堂课中提到的游戏）：通过搜集游戏里，玩家操作产生的大量数据，达到严肃目的。</w:t>
      </w:r>
    </w:p>
    <w:p w:rsidR="00065515" w:rsidRDefault="00065515">
      <w:pPr>
        <w:pStyle w:val="A5"/>
        <w:rPr>
          <w:sz w:val="24"/>
          <w:szCs w:val="24"/>
        </w:rPr>
      </w:pPr>
    </w:p>
    <w:p w:rsidR="00065515" w:rsidRDefault="003244A0">
      <w:pPr>
        <w:pStyle w:val="A5"/>
        <w:rPr>
          <w:b/>
          <w:bCs/>
          <w:sz w:val="24"/>
          <w:szCs w:val="24"/>
        </w:rPr>
      </w:pPr>
      <w:r>
        <w:rPr>
          <w:rFonts w:hint="eastAsia"/>
          <w:sz w:val="24"/>
          <w:szCs w:val="24"/>
        </w:rPr>
        <w:t>二</w:t>
      </w:r>
      <w:r>
        <w:rPr>
          <w:b/>
          <w:bCs/>
          <w:sz w:val="24"/>
          <w:szCs w:val="24"/>
        </w:rPr>
        <w:t>.</w:t>
      </w:r>
      <w:r>
        <w:rPr>
          <w:rFonts w:hint="eastAsia"/>
          <w:sz w:val="24"/>
          <w:szCs w:val="24"/>
        </w:rPr>
        <w:t>游戏设计目的</w:t>
      </w:r>
    </w:p>
    <w:p w:rsidR="00065515" w:rsidRDefault="003244A0">
      <w:pPr>
        <w:pStyle w:val="A5"/>
        <w:rPr>
          <w:sz w:val="24"/>
          <w:szCs w:val="24"/>
        </w:rPr>
      </w:pPr>
      <w:r>
        <w:rPr>
          <w:sz w:val="24"/>
          <w:szCs w:val="24"/>
        </w:rPr>
        <w:t xml:space="preserve">     </w:t>
      </w:r>
      <w:r>
        <w:rPr>
          <w:rFonts w:hint="eastAsia"/>
          <w:sz w:val="24"/>
          <w:szCs w:val="24"/>
        </w:rPr>
        <w:t>我设计</w:t>
      </w:r>
      <w:r>
        <w:rPr>
          <w:sz w:val="24"/>
          <w:szCs w:val="24"/>
        </w:rPr>
        <w:t>“</w:t>
      </w:r>
      <w:r>
        <w:rPr>
          <w:rFonts w:hint="eastAsia"/>
          <w:sz w:val="24"/>
          <w:szCs w:val="24"/>
        </w:rPr>
        <w:t>不孤旦</w:t>
      </w:r>
      <w:r>
        <w:rPr>
          <w:sz w:val="24"/>
          <w:szCs w:val="24"/>
        </w:rPr>
        <w:t>”</w:t>
      </w:r>
      <w:r>
        <w:rPr>
          <w:rFonts w:hint="eastAsia"/>
          <w:sz w:val="24"/>
          <w:szCs w:val="24"/>
        </w:rPr>
        <w:t>的初衷源于初入大学时的两个困惑</w:t>
      </w:r>
      <w:r>
        <w:rPr>
          <w:sz w:val="24"/>
          <w:szCs w:val="24"/>
        </w:rPr>
        <w:t>—</w:t>
      </w:r>
      <w:r>
        <w:rPr>
          <w:sz w:val="24"/>
          <w:szCs w:val="24"/>
        </w:rPr>
        <w:t>—</w:t>
      </w:r>
      <w:r>
        <w:rPr>
          <w:sz w:val="24"/>
          <w:szCs w:val="24"/>
        </w:rPr>
        <w:t>“</w:t>
      </w:r>
      <w:r>
        <w:rPr>
          <w:rFonts w:hint="eastAsia"/>
          <w:sz w:val="24"/>
          <w:szCs w:val="24"/>
        </w:rPr>
        <w:t>与谁同行</w:t>
      </w:r>
      <w:r>
        <w:rPr>
          <w:sz w:val="24"/>
          <w:szCs w:val="24"/>
        </w:rPr>
        <w:t>”</w:t>
      </w:r>
      <w:r>
        <w:rPr>
          <w:rFonts w:hint="eastAsia"/>
          <w:sz w:val="24"/>
          <w:szCs w:val="24"/>
        </w:rPr>
        <w:t>和</w:t>
      </w:r>
      <w:r>
        <w:rPr>
          <w:sz w:val="24"/>
          <w:szCs w:val="24"/>
        </w:rPr>
        <w:t>“</w:t>
      </w:r>
      <w:r>
        <w:rPr>
          <w:rFonts w:hint="eastAsia"/>
          <w:sz w:val="24"/>
          <w:szCs w:val="24"/>
        </w:rPr>
        <w:t>去</w:t>
      </w:r>
      <w:r>
        <w:rPr>
          <w:rFonts w:hint="eastAsia"/>
          <w:sz w:val="24"/>
          <w:szCs w:val="24"/>
        </w:rPr>
        <w:t>向</w:t>
      </w:r>
      <w:r>
        <w:rPr>
          <w:rFonts w:hint="eastAsia"/>
          <w:sz w:val="24"/>
          <w:szCs w:val="24"/>
        </w:rPr>
        <w:t>何</w:t>
      </w:r>
      <w:r>
        <w:rPr>
          <w:rFonts w:hint="eastAsia"/>
          <w:sz w:val="24"/>
          <w:szCs w:val="24"/>
        </w:rPr>
        <w:t>方</w:t>
      </w:r>
      <w:r>
        <w:rPr>
          <w:sz w:val="24"/>
          <w:szCs w:val="24"/>
        </w:rPr>
        <w:t>”</w:t>
      </w:r>
      <w:r>
        <w:rPr>
          <w:rFonts w:hint="eastAsia"/>
          <w:sz w:val="24"/>
          <w:szCs w:val="24"/>
        </w:rPr>
        <w:t>。</w:t>
      </w: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r>
        <w:rPr>
          <w:noProof/>
          <w:sz w:val="24"/>
          <w:szCs w:val="24"/>
          <w:lang w:val="en-US" w:eastAsia="zh-CN"/>
        </w:rPr>
        <w:drawing>
          <wp:anchor distT="152400" distB="152400" distL="152400" distR="152400" simplePos="0" relativeHeight="251660288" behindDoc="0" locked="0" layoutInCell="1" allowOverlap="1" wp14:anchorId="7D316055" wp14:editId="6A4994C3">
            <wp:simplePos x="0" y="0"/>
            <wp:positionH relativeFrom="margin">
              <wp:posOffset>853440</wp:posOffset>
            </wp:positionH>
            <wp:positionV relativeFrom="margin">
              <wp:posOffset>9525</wp:posOffset>
            </wp:positionV>
            <wp:extent cx="1769956" cy="2062126"/>
            <wp:effectExtent l="0" t="0" r="190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7">
                      <a:extLst/>
                    </a:blip>
                    <a:stretch>
                      <a:fillRect/>
                    </a:stretch>
                  </pic:blipFill>
                  <pic:spPr>
                    <a:xfrm>
                      <a:off x="0" y="0"/>
                      <a:ext cx="1769956" cy="2062126"/>
                    </a:xfrm>
                    <a:prstGeom prst="rect">
                      <a:avLst/>
                    </a:prstGeom>
                    <a:ln w="12700" cap="flat">
                      <a:noFill/>
                      <a:miter lim="400000"/>
                    </a:ln>
                    <a:effectLst/>
                  </pic:spPr>
                </pic:pic>
              </a:graphicData>
            </a:graphic>
          </wp:anchor>
        </w:drawing>
      </w:r>
      <w:r>
        <w:rPr>
          <w:rFonts w:ascii="Arial Unicode MS" w:hAnsi="Arial Unicode MS"/>
          <w:noProof/>
          <w:sz w:val="24"/>
          <w:szCs w:val="24"/>
          <w:lang w:val="en-US" w:eastAsia="zh-CN"/>
        </w:rPr>
        <w:drawing>
          <wp:anchor distT="152400" distB="152400" distL="152400" distR="152400" simplePos="0" relativeHeight="251661312" behindDoc="0" locked="0" layoutInCell="1" allowOverlap="1" wp14:anchorId="4858521A" wp14:editId="7F5289CE">
            <wp:simplePos x="0" y="0"/>
            <wp:positionH relativeFrom="margin">
              <wp:align>right</wp:align>
            </wp:positionH>
            <wp:positionV relativeFrom="paragraph">
              <wp:posOffset>0</wp:posOffset>
            </wp:positionV>
            <wp:extent cx="2085340" cy="2110740"/>
            <wp:effectExtent l="0" t="0" r="0" b="381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tif"/>
                    <pic:cNvPicPr>
                      <a:picLocks noChangeAspect="1"/>
                    </pic:cNvPicPr>
                  </pic:nvPicPr>
                  <pic:blipFill>
                    <a:blip r:embed="rId8">
                      <a:extLst/>
                    </a:blip>
                    <a:stretch>
                      <a:fillRect/>
                    </a:stretch>
                  </pic:blipFill>
                  <pic:spPr>
                    <a:xfrm>
                      <a:off x="0" y="0"/>
                      <a:ext cx="2085340" cy="2110740"/>
                    </a:xfrm>
                    <a:prstGeom prst="rect">
                      <a:avLst/>
                    </a:prstGeom>
                    <a:ln w="12700" cap="flat">
                      <a:noFill/>
                      <a:miter lim="400000"/>
                    </a:ln>
                    <a:effectLst/>
                  </pic:spPr>
                </pic:pic>
              </a:graphicData>
            </a:graphic>
          </wp:anchor>
        </w:drawing>
      </w: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3244A0" w:rsidRDefault="003244A0">
      <w:pPr>
        <w:pStyle w:val="A5"/>
        <w:rPr>
          <w:sz w:val="24"/>
          <w:szCs w:val="24"/>
        </w:rPr>
      </w:pPr>
    </w:p>
    <w:p w:rsidR="00065515" w:rsidRDefault="003244A0">
      <w:pPr>
        <w:pStyle w:val="A5"/>
        <w:rPr>
          <w:sz w:val="24"/>
          <w:szCs w:val="24"/>
        </w:rPr>
      </w:pPr>
      <w:bookmarkStart w:id="0" w:name="_GoBack"/>
      <w:bookmarkEnd w:id="0"/>
      <w:r>
        <w:rPr>
          <w:sz w:val="24"/>
          <w:szCs w:val="24"/>
        </w:rPr>
        <w:t>1</w:t>
      </w:r>
      <w:r>
        <w:rPr>
          <w:rFonts w:hint="eastAsia"/>
          <w:sz w:val="24"/>
          <w:szCs w:val="24"/>
        </w:rPr>
        <w:t>）与谁同行：如何在偌大的大学校园中找到真正与自</w:t>
      </w:r>
      <w:r>
        <w:rPr>
          <w:rFonts w:hint="eastAsia"/>
          <w:sz w:val="24"/>
          <w:szCs w:val="24"/>
        </w:rPr>
        <w:t>己志同道合的人。</w:t>
      </w:r>
    </w:p>
    <w:p w:rsidR="00065515" w:rsidRDefault="003244A0">
      <w:pPr>
        <w:pStyle w:val="A5"/>
        <w:rPr>
          <w:sz w:val="24"/>
          <w:szCs w:val="24"/>
        </w:rPr>
      </w:pPr>
      <w:r>
        <w:rPr>
          <w:sz w:val="24"/>
          <w:szCs w:val="24"/>
        </w:rPr>
        <w:t>2</w:t>
      </w:r>
      <w:r>
        <w:rPr>
          <w:rFonts w:hint="eastAsia"/>
          <w:sz w:val="24"/>
          <w:szCs w:val="24"/>
        </w:rPr>
        <w:t>）去向何方：如何在众多人生可能性中，选择适合自己的选项，并最终到达。</w:t>
      </w:r>
    </w:p>
    <w:p w:rsidR="00065515" w:rsidRDefault="003244A0">
      <w:pPr>
        <w:pStyle w:val="A5"/>
        <w:rPr>
          <w:sz w:val="24"/>
          <w:szCs w:val="24"/>
        </w:rPr>
      </w:pPr>
      <w:r>
        <w:rPr>
          <w:sz w:val="24"/>
          <w:szCs w:val="24"/>
        </w:rPr>
        <w:t xml:space="preserve">     </w:t>
      </w:r>
      <w:r>
        <w:rPr>
          <w:rFonts w:hint="eastAsia"/>
          <w:sz w:val="24"/>
          <w:szCs w:val="24"/>
        </w:rPr>
        <w:t>通过简单的路访以及与同样刚步入大学的同学交流，我发现自己的这两点困惑并不是个例。（以下为我在社交平台上看到的两类情况截图。）</w:t>
      </w:r>
    </w:p>
    <w:p w:rsidR="00065515" w:rsidRDefault="00065515">
      <w:pPr>
        <w:pStyle w:val="A5"/>
        <w:rPr>
          <w:sz w:val="24"/>
          <w:szCs w:val="24"/>
        </w:rPr>
      </w:pPr>
    </w:p>
    <w:p w:rsidR="00065515" w:rsidRDefault="003244A0">
      <w:pPr>
        <w:pStyle w:val="A5"/>
        <w:rPr>
          <w:b/>
          <w:bCs/>
          <w:sz w:val="24"/>
          <w:szCs w:val="24"/>
        </w:rPr>
      </w:pPr>
      <w:r>
        <w:rPr>
          <w:rFonts w:hint="eastAsia"/>
          <w:sz w:val="24"/>
          <w:szCs w:val="24"/>
        </w:rPr>
        <w:t>三</w:t>
      </w:r>
      <w:r>
        <w:rPr>
          <w:b/>
          <w:bCs/>
          <w:sz w:val="24"/>
          <w:szCs w:val="24"/>
        </w:rPr>
        <w:t>.</w:t>
      </w:r>
      <w:r>
        <w:rPr>
          <w:rFonts w:hint="eastAsia"/>
          <w:sz w:val="24"/>
          <w:szCs w:val="24"/>
        </w:rPr>
        <w:t>游戏目标人群</w:t>
      </w:r>
    </w:p>
    <w:p w:rsidR="00065515" w:rsidRDefault="003244A0">
      <w:pPr>
        <w:pStyle w:val="A5"/>
        <w:rPr>
          <w:rFonts w:ascii="Arial Unicode MS" w:hAnsi="Arial Unicode MS"/>
          <w:sz w:val="24"/>
          <w:szCs w:val="24"/>
        </w:rPr>
      </w:pPr>
      <w:r>
        <w:rPr>
          <w:sz w:val="24"/>
          <w:szCs w:val="24"/>
        </w:rPr>
        <w:t xml:space="preserve">     </w:t>
      </w:r>
      <w:r>
        <w:rPr>
          <w:rFonts w:hint="eastAsia"/>
          <w:sz w:val="24"/>
          <w:szCs w:val="24"/>
        </w:rPr>
        <w:t>复旦大学全体在校学生。</w:t>
      </w:r>
    </w:p>
    <w:p w:rsidR="00065515" w:rsidRDefault="003244A0">
      <w:pPr>
        <w:pStyle w:val="A5"/>
        <w:rPr>
          <w:sz w:val="24"/>
          <w:szCs w:val="24"/>
        </w:rPr>
      </w:pPr>
      <w:r>
        <w:rPr>
          <w:rFonts w:hint="eastAsia"/>
          <w:sz w:val="24"/>
          <w:szCs w:val="24"/>
          <w:lang w:val="zh-CN" w:eastAsia="zh-CN"/>
        </w:rPr>
        <w:t xml:space="preserve">     </w:t>
      </w:r>
      <w:r>
        <w:rPr>
          <w:rFonts w:hint="eastAsia"/>
          <w:sz w:val="24"/>
          <w:szCs w:val="24"/>
          <w:lang w:val="zh-CN" w:eastAsia="zh-CN"/>
        </w:rPr>
        <w:t>学生在大一入学之初为宜；其他年级学生亦可注册。</w:t>
      </w:r>
    </w:p>
    <w:p w:rsidR="00065515" w:rsidRDefault="00065515">
      <w:pPr>
        <w:pStyle w:val="A5"/>
        <w:rPr>
          <w:sz w:val="24"/>
          <w:szCs w:val="24"/>
        </w:rPr>
      </w:pPr>
    </w:p>
    <w:p w:rsidR="00065515" w:rsidRDefault="003244A0">
      <w:pPr>
        <w:pStyle w:val="A5"/>
        <w:rPr>
          <w:b/>
          <w:bCs/>
          <w:sz w:val="24"/>
          <w:szCs w:val="24"/>
        </w:rPr>
      </w:pPr>
      <w:r>
        <w:rPr>
          <w:rFonts w:hint="eastAsia"/>
          <w:sz w:val="24"/>
          <w:szCs w:val="24"/>
        </w:rPr>
        <w:t>四</w:t>
      </w:r>
      <w:r>
        <w:rPr>
          <w:b/>
          <w:bCs/>
          <w:sz w:val="24"/>
          <w:szCs w:val="24"/>
        </w:rPr>
        <w:t>.</w:t>
      </w:r>
      <w:r>
        <w:rPr>
          <w:rFonts w:hint="eastAsia"/>
          <w:sz w:val="24"/>
          <w:szCs w:val="24"/>
        </w:rPr>
        <w:t>游戏进行方式</w:t>
      </w:r>
    </w:p>
    <w:p w:rsidR="00065515" w:rsidRDefault="003244A0">
      <w:pPr>
        <w:pStyle w:val="A5"/>
        <w:rPr>
          <w:sz w:val="24"/>
          <w:szCs w:val="24"/>
        </w:rPr>
      </w:pPr>
      <w:r>
        <w:rPr>
          <w:sz w:val="24"/>
          <w:szCs w:val="24"/>
        </w:rPr>
        <w:t>1</w:t>
      </w:r>
      <w:r>
        <w:rPr>
          <w:rFonts w:hint="eastAsia"/>
          <w:sz w:val="24"/>
          <w:szCs w:val="24"/>
        </w:rPr>
        <w:t>）手机、电脑同时下载游戏后，通过学号完成账号注册，生成一个属于我们的游戏角色。这个游戏角色同我们一样初为大一新生，六项属性的初始值均为</w:t>
      </w:r>
      <w:r>
        <w:rPr>
          <w:sz w:val="24"/>
          <w:szCs w:val="24"/>
        </w:rPr>
        <w:t>0.</w:t>
      </w:r>
      <w:r>
        <w:rPr>
          <w:rFonts w:hint="eastAsia"/>
          <w:sz w:val="24"/>
          <w:szCs w:val="24"/>
        </w:rPr>
        <w:t>这六项属性体现、包含我们大学时间分配的六个主要方面：</w:t>
      </w:r>
      <w:r>
        <w:rPr>
          <w:sz w:val="24"/>
          <w:szCs w:val="24"/>
        </w:rPr>
        <w:t>1.</w:t>
      </w:r>
      <w:r>
        <w:rPr>
          <w:rFonts w:hint="eastAsia"/>
          <w:sz w:val="24"/>
          <w:szCs w:val="24"/>
        </w:rPr>
        <w:t>学习；</w:t>
      </w:r>
      <w:r>
        <w:rPr>
          <w:sz w:val="24"/>
          <w:szCs w:val="24"/>
        </w:rPr>
        <w:t>2.</w:t>
      </w:r>
      <w:r>
        <w:rPr>
          <w:rFonts w:hint="eastAsia"/>
          <w:sz w:val="24"/>
          <w:szCs w:val="24"/>
        </w:rPr>
        <w:t>社交；</w:t>
      </w:r>
      <w:r>
        <w:rPr>
          <w:sz w:val="24"/>
          <w:szCs w:val="24"/>
        </w:rPr>
        <w:t>3.</w:t>
      </w:r>
      <w:r>
        <w:rPr>
          <w:rFonts w:hint="eastAsia"/>
          <w:sz w:val="24"/>
          <w:szCs w:val="24"/>
        </w:rPr>
        <w:t>健康；</w:t>
      </w:r>
      <w:r>
        <w:rPr>
          <w:sz w:val="24"/>
          <w:szCs w:val="24"/>
        </w:rPr>
        <w:t>4.</w:t>
      </w:r>
      <w:r>
        <w:rPr>
          <w:rFonts w:hint="eastAsia"/>
          <w:sz w:val="24"/>
          <w:szCs w:val="24"/>
        </w:rPr>
        <w:t>饮食；</w:t>
      </w:r>
      <w:r>
        <w:rPr>
          <w:sz w:val="24"/>
          <w:szCs w:val="24"/>
        </w:rPr>
        <w:t>5.</w:t>
      </w:r>
      <w:r>
        <w:rPr>
          <w:rFonts w:hint="eastAsia"/>
          <w:sz w:val="24"/>
          <w:szCs w:val="24"/>
        </w:rPr>
        <w:t>娱乐；</w:t>
      </w:r>
      <w:r>
        <w:rPr>
          <w:sz w:val="24"/>
          <w:szCs w:val="24"/>
        </w:rPr>
        <w:t>6.</w:t>
      </w:r>
      <w:r>
        <w:rPr>
          <w:rFonts w:hint="eastAsia"/>
          <w:sz w:val="24"/>
          <w:szCs w:val="24"/>
        </w:rPr>
        <w:t>睡眠。</w:t>
      </w:r>
    </w:p>
    <w:p w:rsidR="00065515" w:rsidRDefault="00065515">
      <w:pPr>
        <w:pStyle w:val="A5"/>
        <w:rPr>
          <w:sz w:val="24"/>
          <w:szCs w:val="24"/>
        </w:rPr>
      </w:pPr>
    </w:p>
    <w:p w:rsidR="00065515" w:rsidRDefault="003244A0">
      <w:pPr>
        <w:pStyle w:val="A5"/>
        <w:rPr>
          <w:sz w:val="24"/>
          <w:szCs w:val="24"/>
        </w:rPr>
      </w:pPr>
      <w:r>
        <w:rPr>
          <w:sz w:val="24"/>
          <w:szCs w:val="24"/>
        </w:rPr>
        <w:t>2</w:t>
      </w:r>
      <w:r>
        <w:rPr>
          <w:rFonts w:hint="eastAsia"/>
          <w:sz w:val="24"/>
          <w:szCs w:val="24"/>
        </w:rPr>
        <w:t>）如何实现这六个属性能力的提升，让游戏中的角色更加强大呢？我们主要通过现实中的时间投入，来实现游戏中相应属性值的提升。</w:t>
      </w:r>
    </w:p>
    <w:p w:rsidR="00065515" w:rsidRDefault="003244A0">
      <w:pPr>
        <w:pStyle w:val="A5"/>
        <w:rPr>
          <w:sz w:val="24"/>
          <w:szCs w:val="24"/>
        </w:rPr>
      </w:pPr>
      <w:r>
        <w:rPr>
          <w:sz w:val="24"/>
          <w:szCs w:val="24"/>
        </w:rPr>
        <w:t>A.</w:t>
      </w:r>
      <w:r>
        <w:rPr>
          <w:rFonts w:hint="eastAsia"/>
          <w:sz w:val="24"/>
          <w:szCs w:val="24"/>
        </w:rPr>
        <w:t>学习：</w:t>
      </w:r>
    </w:p>
    <w:p w:rsidR="00065515" w:rsidRDefault="003244A0">
      <w:pPr>
        <w:pStyle w:val="A5"/>
        <w:rPr>
          <w:sz w:val="24"/>
          <w:szCs w:val="24"/>
        </w:rPr>
      </w:pPr>
      <w:r>
        <w:rPr>
          <w:sz w:val="24"/>
          <w:szCs w:val="24"/>
        </w:rPr>
        <w:t>a.</w:t>
      </w:r>
      <w:r>
        <w:rPr>
          <w:rFonts w:hint="eastAsia"/>
          <w:sz w:val="24"/>
          <w:szCs w:val="24"/>
        </w:rPr>
        <w:t>课程学习：由于账号为学号注册，课表的导入十分便利，上课的时间将自动被计入学习指数。为防止逃课等</w:t>
      </w:r>
      <w:r>
        <w:rPr>
          <w:sz w:val="24"/>
          <w:szCs w:val="24"/>
        </w:rPr>
        <w:t>“</w:t>
      </w:r>
      <w:r>
        <w:rPr>
          <w:rFonts w:hint="eastAsia"/>
          <w:sz w:val="24"/>
          <w:szCs w:val="24"/>
        </w:rPr>
        <w:t>作弊</w:t>
      </w:r>
      <w:r>
        <w:rPr>
          <w:sz w:val="24"/>
          <w:szCs w:val="24"/>
        </w:rPr>
        <w:t>”</w:t>
      </w:r>
      <w:r>
        <w:rPr>
          <w:rFonts w:hint="eastAsia"/>
          <w:sz w:val="24"/>
          <w:szCs w:val="24"/>
        </w:rPr>
        <w:t>情况的出现，每节课前，游戏将把选择同一节课的注册玩家随机配</w:t>
      </w:r>
      <w:r>
        <w:rPr>
          <w:rFonts w:hint="eastAsia"/>
          <w:sz w:val="24"/>
          <w:szCs w:val="24"/>
        </w:rPr>
        <w:lastRenderedPageBreak/>
        <w:t>对，玩家通过各自手机相互确认对方的出席，如未获得确认，本堂课的时间将不计入</w:t>
      </w:r>
      <w:r>
        <w:rPr>
          <w:sz w:val="24"/>
          <w:szCs w:val="24"/>
        </w:rPr>
        <w:t>“</w:t>
      </w:r>
      <w:r>
        <w:rPr>
          <w:rFonts w:hint="eastAsia"/>
          <w:sz w:val="24"/>
          <w:szCs w:val="24"/>
        </w:rPr>
        <w:t>学习</w:t>
      </w:r>
      <w:r>
        <w:rPr>
          <w:sz w:val="24"/>
          <w:szCs w:val="24"/>
        </w:rPr>
        <w:t>”</w:t>
      </w:r>
      <w:r>
        <w:rPr>
          <w:rFonts w:hint="eastAsia"/>
          <w:sz w:val="24"/>
          <w:szCs w:val="24"/>
        </w:rPr>
        <w:t>板块。</w:t>
      </w:r>
    </w:p>
    <w:p w:rsidR="00065515" w:rsidRDefault="003244A0">
      <w:pPr>
        <w:pStyle w:val="A5"/>
        <w:rPr>
          <w:sz w:val="24"/>
          <w:szCs w:val="24"/>
        </w:rPr>
      </w:pPr>
      <w:r>
        <w:rPr>
          <w:sz w:val="24"/>
          <w:szCs w:val="24"/>
        </w:rPr>
        <w:t>b.</w:t>
      </w:r>
      <w:r>
        <w:rPr>
          <w:rFonts w:hint="eastAsia"/>
          <w:sz w:val="24"/>
          <w:szCs w:val="24"/>
        </w:rPr>
        <w:t>自习室自习：游戏设定了常用自习场所（随着用户的不断增多，系统将收集用户提供的新的自习场</w:t>
      </w:r>
      <w:r>
        <w:rPr>
          <w:rFonts w:hint="eastAsia"/>
          <w:sz w:val="24"/>
          <w:szCs w:val="24"/>
        </w:rPr>
        <w:t>所的信息，核对后，添加到游戏内），譬如：文科、理科图书馆、三教通宵自习室、光华楼小圆桌等。每一位率先抵达自习场所的玩家可申请成为该场所（大型场所将划分分区）的</w:t>
      </w:r>
      <w:r>
        <w:rPr>
          <w:sz w:val="24"/>
          <w:szCs w:val="24"/>
        </w:rPr>
        <w:t>NPC</w:t>
      </w:r>
      <w:r>
        <w:rPr>
          <w:rFonts w:hint="eastAsia"/>
          <w:sz w:val="24"/>
          <w:szCs w:val="24"/>
        </w:rPr>
        <w:t>，</w:t>
      </w:r>
      <w:r>
        <w:rPr>
          <w:sz w:val="24"/>
          <w:szCs w:val="24"/>
        </w:rPr>
        <w:t>NPC</w:t>
      </w:r>
      <w:r>
        <w:rPr>
          <w:rFonts w:hint="eastAsia"/>
          <w:sz w:val="24"/>
          <w:szCs w:val="24"/>
        </w:rPr>
        <w:t>将负责确认进入该场所积累学习指数的玩家，同时</w:t>
      </w:r>
      <w:r>
        <w:rPr>
          <w:sz w:val="24"/>
          <w:szCs w:val="24"/>
        </w:rPr>
        <w:t>NPC</w:t>
      </w:r>
      <w:r>
        <w:rPr>
          <w:rFonts w:hint="eastAsia"/>
          <w:sz w:val="24"/>
          <w:szCs w:val="24"/>
        </w:rPr>
        <w:t>本人同一时段将获得双倍积分。</w:t>
      </w:r>
    </w:p>
    <w:p w:rsidR="00065515" w:rsidRDefault="003244A0">
      <w:pPr>
        <w:pStyle w:val="A5"/>
        <w:rPr>
          <w:sz w:val="24"/>
          <w:szCs w:val="24"/>
        </w:rPr>
      </w:pPr>
      <w:r>
        <w:rPr>
          <w:sz w:val="24"/>
          <w:szCs w:val="24"/>
        </w:rPr>
        <w:t>c.</w:t>
      </w:r>
      <w:r>
        <w:rPr>
          <w:rFonts w:hint="eastAsia"/>
          <w:sz w:val="24"/>
          <w:szCs w:val="24"/>
        </w:rPr>
        <w:t>寝室自习：寝室自习的监督模式借鉴</w:t>
      </w:r>
      <w:r>
        <w:rPr>
          <w:sz w:val="24"/>
          <w:szCs w:val="24"/>
        </w:rPr>
        <w:t>APP“</w:t>
      </w:r>
      <w:r>
        <w:rPr>
          <w:rFonts w:hint="eastAsia"/>
          <w:sz w:val="24"/>
          <w:szCs w:val="24"/>
        </w:rPr>
        <w:t>我是学霸</w:t>
      </w:r>
      <w:r>
        <w:rPr>
          <w:sz w:val="24"/>
          <w:szCs w:val="24"/>
        </w:rPr>
        <w:t>”</w:t>
      </w:r>
      <w:r>
        <w:rPr>
          <w:rFonts w:hint="eastAsia"/>
          <w:sz w:val="24"/>
          <w:szCs w:val="24"/>
        </w:rPr>
        <w:t>。当我们选择进入学习状态，开始积累学习指数时，本游戏将自动对手机进行锁屏，直至学习模式结束。</w:t>
      </w:r>
    </w:p>
    <w:p w:rsidR="00065515" w:rsidRDefault="00065515">
      <w:pPr>
        <w:pStyle w:val="A5"/>
        <w:rPr>
          <w:sz w:val="24"/>
          <w:szCs w:val="24"/>
        </w:rPr>
      </w:pPr>
    </w:p>
    <w:p w:rsidR="00065515" w:rsidRDefault="003244A0">
      <w:pPr>
        <w:pStyle w:val="A5"/>
        <w:rPr>
          <w:sz w:val="24"/>
          <w:szCs w:val="24"/>
        </w:rPr>
      </w:pPr>
      <w:r>
        <w:rPr>
          <w:sz w:val="24"/>
          <w:szCs w:val="24"/>
        </w:rPr>
        <w:t>B.</w:t>
      </w:r>
      <w:r>
        <w:rPr>
          <w:rFonts w:hint="eastAsia"/>
          <w:sz w:val="24"/>
          <w:szCs w:val="24"/>
        </w:rPr>
        <w:t>社交：</w:t>
      </w:r>
    </w:p>
    <w:p w:rsidR="00065515" w:rsidRDefault="003244A0">
      <w:pPr>
        <w:pStyle w:val="A5"/>
        <w:rPr>
          <w:sz w:val="24"/>
          <w:szCs w:val="24"/>
        </w:rPr>
      </w:pPr>
      <w:r>
        <w:rPr>
          <w:sz w:val="24"/>
          <w:szCs w:val="24"/>
        </w:rPr>
        <w:t>a.</w:t>
      </w:r>
      <w:r>
        <w:rPr>
          <w:rFonts w:hint="eastAsia"/>
          <w:sz w:val="24"/>
          <w:szCs w:val="24"/>
        </w:rPr>
        <w:t>社会活动：社会活动包括志愿者服务、社团活动、博物馆参观等一系列团体活动。参加完相因活动后，我们</w:t>
      </w:r>
      <w:r>
        <w:rPr>
          <w:rFonts w:hint="eastAsia"/>
          <w:sz w:val="24"/>
          <w:szCs w:val="24"/>
        </w:rPr>
        <w:t>手动输入活动时间，系统将把确认信息发送给同样参加此次活动的两名同学。彼此完成验证后，方可获得相应的数值积分。</w:t>
      </w:r>
    </w:p>
    <w:p w:rsidR="00065515" w:rsidRDefault="003244A0">
      <w:pPr>
        <w:pStyle w:val="A5"/>
        <w:rPr>
          <w:sz w:val="24"/>
          <w:szCs w:val="24"/>
        </w:rPr>
      </w:pPr>
      <w:r>
        <w:rPr>
          <w:sz w:val="24"/>
          <w:szCs w:val="24"/>
        </w:rPr>
        <w:t>b.</w:t>
      </w:r>
      <w:r>
        <w:rPr>
          <w:rFonts w:hint="eastAsia"/>
          <w:sz w:val="24"/>
          <w:szCs w:val="24"/>
        </w:rPr>
        <w:t>恋爱：玩家只需将恋爱对象的账号与自己相匹配即可。利用微信中，面对面创建讨论组的原理，两人在一起时，输入共同的数字完成验证，即可成功获得相应加分。</w:t>
      </w:r>
    </w:p>
    <w:p w:rsidR="00065515" w:rsidRDefault="00065515">
      <w:pPr>
        <w:pStyle w:val="A5"/>
        <w:rPr>
          <w:sz w:val="24"/>
          <w:szCs w:val="24"/>
        </w:rPr>
      </w:pPr>
    </w:p>
    <w:p w:rsidR="00065515" w:rsidRDefault="003244A0">
      <w:pPr>
        <w:pStyle w:val="A5"/>
        <w:rPr>
          <w:sz w:val="24"/>
          <w:szCs w:val="24"/>
        </w:rPr>
      </w:pPr>
      <w:r>
        <w:rPr>
          <w:sz w:val="24"/>
          <w:szCs w:val="24"/>
        </w:rPr>
        <w:t>C.</w:t>
      </w:r>
      <w:r>
        <w:rPr>
          <w:rFonts w:hint="eastAsia"/>
          <w:sz w:val="24"/>
          <w:szCs w:val="24"/>
        </w:rPr>
        <w:t>健康：</w:t>
      </w:r>
    </w:p>
    <w:p w:rsidR="00065515" w:rsidRDefault="003244A0">
      <w:pPr>
        <w:pStyle w:val="A5"/>
        <w:rPr>
          <w:sz w:val="24"/>
          <w:szCs w:val="24"/>
        </w:rPr>
      </w:pPr>
      <w:r>
        <w:rPr>
          <w:sz w:val="24"/>
          <w:szCs w:val="24"/>
        </w:rPr>
        <w:t>a.</w:t>
      </w:r>
      <w:r>
        <w:rPr>
          <w:rFonts w:hint="eastAsia"/>
          <w:sz w:val="24"/>
          <w:szCs w:val="24"/>
        </w:rPr>
        <w:t>运动：本游戏与手机上的计步器相绑定，当我们进行运动时，</w:t>
      </w:r>
      <w:r>
        <w:rPr>
          <w:sz w:val="24"/>
          <w:szCs w:val="24"/>
        </w:rPr>
        <w:t>“</w:t>
      </w:r>
      <w:r>
        <w:rPr>
          <w:rFonts w:hint="eastAsia"/>
          <w:sz w:val="24"/>
          <w:szCs w:val="24"/>
        </w:rPr>
        <w:t>不孤旦</w:t>
      </w:r>
      <w:r>
        <w:rPr>
          <w:sz w:val="24"/>
          <w:szCs w:val="24"/>
        </w:rPr>
        <w:t>”</w:t>
      </w:r>
      <w:r>
        <w:rPr>
          <w:rFonts w:hint="eastAsia"/>
          <w:sz w:val="24"/>
          <w:szCs w:val="24"/>
        </w:rPr>
        <w:t>将自动把我们的活动时间累加，计入健康值。</w:t>
      </w:r>
    </w:p>
    <w:p w:rsidR="00065515" w:rsidRDefault="00065515">
      <w:pPr>
        <w:pStyle w:val="A5"/>
        <w:rPr>
          <w:sz w:val="24"/>
          <w:szCs w:val="24"/>
        </w:rPr>
      </w:pPr>
    </w:p>
    <w:p w:rsidR="00065515" w:rsidRDefault="003244A0">
      <w:pPr>
        <w:pStyle w:val="A5"/>
        <w:rPr>
          <w:sz w:val="24"/>
          <w:szCs w:val="24"/>
        </w:rPr>
      </w:pPr>
      <w:r>
        <w:rPr>
          <w:sz w:val="24"/>
          <w:szCs w:val="24"/>
        </w:rPr>
        <w:t>D.</w:t>
      </w:r>
      <w:r>
        <w:rPr>
          <w:rFonts w:hint="eastAsia"/>
          <w:sz w:val="24"/>
          <w:szCs w:val="24"/>
        </w:rPr>
        <w:t>饮食：</w:t>
      </w:r>
    </w:p>
    <w:p w:rsidR="00065515" w:rsidRDefault="003244A0">
      <w:pPr>
        <w:pStyle w:val="A5"/>
        <w:rPr>
          <w:sz w:val="24"/>
          <w:szCs w:val="24"/>
        </w:rPr>
      </w:pPr>
      <w:r>
        <w:rPr>
          <w:sz w:val="24"/>
          <w:szCs w:val="24"/>
        </w:rPr>
        <w:t>a.</w:t>
      </w:r>
      <w:r>
        <w:rPr>
          <w:rFonts w:hint="eastAsia"/>
          <w:sz w:val="24"/>
          <w:szCs w:val="24"/>
        </w:rPr>
        <w:t>吃饭：吃饭前，手动点击</w:t>
      </w:r>
      <w:r>
        <w:rPr>
          <w:sz w:val="24"/>
          <w:szCs w:val="24"/>
        </w:rPr>
        <w:t>“</w:t>
      </w:r>
      <w:r>
        <w:rPr>
          <w:rFonts w:hint="eastAsia"/>
          <w:sz w:val="24"/>
          <w:szCs w:val="24"/>
        </w:rPr>
        <w:t>开始</w:t>
      </w:r>
      <w:r>
        <w:rPr>
          <w:sz w:val="24"/>
          <w:szCs w:val="24"/>
        </w:rPr>
        <w:t>”</w:t>
      </w:r>
      <w:r>
        <w:rPr>
          <w:rFonts w:hint="eastAsia"/>
          <w:sz w:val="24"/>
          <w:szCs w:val="24"/>
        </w:rPr>
        <w:t>，用餐完毕后，手动确认</w:t>
      </w:r>
      <w:r>
        <w:rPr>
          <w:sz w:val="24"/>
          <w:szCs w:val="24"/>
        </w:rPr>
        <w:t>“</w:t>
      </w:r>
      <w:r>
        <w:rPr>
          <w:rFonts w:hint="eastAsia"/>
          <w:sz w:val="24"/>
          <w:szCs w:val="24"/>
        </w:rPr>
        <w:t>结束</w:t>
      </w:r>
      <w:r>
        <w:rPr>
          <w:sz w:val="24"/>
          <w:szCs w:val="24"/>
        </w:rPr>
        <w:t>”</w:t>
      </w:r>
      <w:r>
        <w:rPr>
          <w:rFonts w:hint="eastAsia"/>
          <w:sz w:val="24"/>
          <w:szCs w:val="24"/>
        </w:rPr>
        <w:t>即可。</w:t>
      </w:r>
    </w:p>
    <w:p w:rsidR="00065515" w:rsidRDefault="00065515">
      <w:pPr>
        <w:pStyle w:val="A5"/>
        <w:rPr>
          <w:sz w:val="24"/>
          <w:szCs w:val="24"/>
        </w:rPr>
      </w:pPr>
    </w:p>
    <w:p w:rsidR="00065515" w:rsidRDefault="003244A0">
      <w:pPr>
        <w:pStyle w:val="A5"/>
        <w:rPr>
          <w:sz w:val="24"/>
          <w:szCs w:val="24"/>
        </w:rPr>
      </w:pPr>
      <w:r>
        <w:rPr>
          <w:sz w:val="24"/>
          <w:szCs w:val="24"/>
        </w:rPr>
        <w:t>E.</w:t>
      </w:r>
      <w:r>
        <w:rPr>
          <w:rFonts w:hint="eastAsia"/>
          <w:sz w:val="24"/>
          <w:szCs w:val="24"/>
        </w:rPr>
        <w:t>娱乐：</w:t>
      </w:r>
    </w:p>
    <w:p w:rsidR="00065515" w:rsidRDefault="003244A0">
      <w:pPr>
        <w:pStyle w:val="A5"/>
        <w:rPr>
          <w:sz w:val="24"/>
          <w:szCs w:val="24"/>
        </w:rPr>
      </w:pPr>
      <w:r>
        <w:rPr>
          <w:sz w:val="24"/>
          <w:szCs w:val="24"/>
        </w:rPr>
        <w:t>a.</w:t>
      </w:r>
      <w:r>
        <w:rPr>
          <w:rFonts w:hint="eastAsia"/>
          <w:sz w:val="24"/>
          <w:szCs w:val="24"/>
        </w:rPr>
        <w:t>此处提到的</w:t>
      </w:r>
      <w:r>
        <w:rPr>
          <w:sz w:val="24"/>
          <w:szCs w:val="24"/>
        </w:rPr>
        <w:t>“</w:t>
      </w:r>
      <w:r>
        <w:rPr>
          <w:rFonts w:hint="eastAsia"/>
          <w:sz w:val="24"/>
          <w:szCs w:val="24"/>
        </w:rPr>
        <w:t>娱乐</w:t>
      </w:r>
      <w:r>
        <w:rPr>
          <w:sz w:val="24"/>
          <w:szCs w:val="24"/>
        </w:rPr>
        <w:t>”</w:t>
      </w:r>
      <w:r>
        <w:rPr>
          <w:rFonts w:hint="eastAsia"/>
          <w:sz w:val="24"/>
          <w:szCs w:val="24"/>
        </w:rPr>
        <w:t>区别于</w:t>
      </w:r>
      <w:r>
        <w:rPr>
          <w:rFonts w:hint="eastAsia"/>
          <w:sz w:val="24"/>
          <w:szCs w:val="24"/>
        </w:rPr>
        <w:t>之前提到的</w:t>
      </w:r>
      <w:r>
        <w:rPr>
          <w:sz w:val="24"/>
          <w:szCs w:val="24"/>
        </w:rPr>
        <w:t>“</w:t>
      </w:r>
      <w:r>
        <w:rPr>
          <w:rFonts w:hint="eastAsia"/>
          <w:sz w:val="24"/>
          <w:szCs w:val="24"/>
        </w:rPr>
        <w:t>社交</w:t>
      </w:r>
      <w:r>
        <w:rPr>
          <w:sz w:val="24"/>
          <w:szCs w:val="24"/>
        </w:rPr>
        <w:t>”</w:t>
      </w:r>
      <w:r>
        <w:rPr>
          <w:rFonts w:hint="eastAsia"/>
          <w:sz w:val="24"/>
          <w:szCs w:val="24"/>
        </w:rPr>
        <w:t>，</w:t>
      </w:r>
      <w:r>
        <w:rPr>
          <w:sz w:val="24"/>
          <w:szCs w:val="24"/>
        </w:rPr>
        <w:t>“</w:t>
      </w:r>
      <w:r>
        <w:rPr>
          <w:rFonts w:hint="eastAsia"/>
          <w:sz w:val="24"/>
          <w:szCs w:val="24"/>
        </w:rPr>
        <w:t>不孤旦</w:t>
      </w:r>
      <w:r>
        <w:rPr>
          <w:sz w:val="24"/>
          <w:szCs w:val="24"/>
        </w:rPr>
        <w:t>”</w:t>
      </w:r>
      <w:r>
        <w:rPr>
          <w:rFonts w:hint="eastAsia"/>
          <w:sz w:val="24"/>
          <w:szCs w:val="24"/>
        </w:rPr>
        <w:t>所指的娱乐活动是玩家独立进行的活动。例如：打游戏、追剧、逛淘宝、刷知乎等。这些极其普遍的娱乐活动均通过电脑、手机进行，正如前面所说，这款游戏需同时下载电脑和手机上，游戏将在下载之初，把我们所有的软件截图（在保护个人隐私的情况下，玩家可以手动屏蔽涉及个人隐私的软件，同时玩家的身份也不会泄露给其他玩家）传送给另外几位校内注册玩家，由他们界定这些软件为学习软件或娱乐软件。如对分类结果有异议，玩家有三次机会向系统提交重新检测申请。我们需在</w:t>
      </w:r>
      <w:r>
        <w:rPr>
          <w:sz w:val="24"/>
          <w:szCs w:val="24"/>
        </w:rPr>
        <w:t>“</w:t>
      </w:r>
      <w:r>
        <w:rPr>
          <w:rFonts w:hint="eastAsia"/>
          <w:sz w:val="24"/>
          <w:szCs w:val="24"/>
        </w:rPr>
        <w:t>不孤旦</w:t>
      </w:r>
      <w:r>
        <w:rPr>
          <w:sz w:val="24"/>
          <w:szCs w:val="24"/>
        </w:rPr>
        <w:t>”</w:t>
      </w:r>
      <w:r>
        <w:rPr>
          <w:rFonts w:hint="eastAsia"/>
          <w:sz w:val="24"/>
          <w:szCs w:val="24"/>
        </w:rPr>
        <w:t>中按要求输入被界定为娱乐软件的基本账号信息。当我们再次使用相应软件时，使用时长将被自动纳入相应数值。</w:t>
      </w:r>
    </w:p>
    <w:p w:rsidR="00065515" w:rsidRDefault="00065515">
      <w:pPr>
        <w:pStyle w:val="A5"/>
        <w:rPr>
          <w:sz w:val="24"/>
          <w:szCs w:val="24"/>
        </w:rPr>
      </w:pPr>
    </w:p>
    <w:p w:rsidR="00065515" w:rsidRDefault="003244A0">
      <w:pPr>
        <w:pStyle w:val="A5"/>
        <w:rPr>
          <w:sz w:val="24"/>
          <w:szCs w:val="24"/>
        </w:rPr>
      </w:pPr>
      <w:r>
        <w:rPr>
          <w:sz w:val="24"/>
          <w:szCs w:val="24"/>
        </w:rPr>
        <w:t>F.</w:t>
      </w:r>
      <w:r>
        <w:rPr>
          <w:rFonts w:hint="eastAsia"/>
          <w:sz w:val="24"/>
          <w:szCs w:val="24"/>
        </w:rPr>
        <w:t>睡眠：</w:t>
      </w:r>
    </w:p>
    <w:p w:rsidR="00065515" w:rsidRDefault="003244A0">
      <w:pPr>
        <w:pStyle w:val="A5"/>
        <w:rPr>
          <w:sz w:val="24"/>
          <w:szCs w:val="24"/>
        </w:rPr>
      </w:pPr>
      <w:r>
        <w:rPr>
          <w:sz w:val="24"/>
          <w:szCs w:val="24"/>
        </w:rPr>
        <w:t>a.</w:t>
      </w:r>
      <w:r>
        <w:rPr>
          <w:rFonts w:hint="eastAsia"/>
          <w:sz w:val="24"/>
          <w:szCs w:val="24"/>
        </w:rPr>
        <w:t>入睡：初次使用时，游戏会要求我们输入我们通常入睡的时间（可以根据实际情况）不断修改，当到达该时刻时，手机界面会跳出询问。例如</w:t>
      </w:r>
      <w:r>
        <w:rPr>
          <w:sz w:val="24"/>
          <w:szCs w:val="24"/>
        </w:rPr>
        <w:t>“</w:t>
      </w:r>
      <w:r>
        <w:rPr>
          <w:rFonts w:hint="eastAsia"/>
          <w:sz w:val="24"/>
          <w:szCs w:val="24"/>
        </w:rPr>
        <w:t>亲爱哒，你睡了吗？</w:t>
      </w:r>
      <w:r>
        <w:rPr>
          <w:sz w:val="24"/>
          <w:szCs w:val="24"/>
        </w:rPr>
        <w:t>”</w:t>
      </w:r>
      <w:r>
        <w:rPr>
          <w:rFonts w:hint="eastAsia"/>
          <w:sz w:val="24"/>
          <w:szCs w:val="24"/>
        </w:rPr>
        <w:t>未处于睡眠状态的我们点击</w:t>
      </w:r>
      <w:r>
        <w:rPr>
          <w:sz w:val="24"/>
          <w:szCs w:val="24"/>
        </w:rPr>
        <w:t>“</w:t>
      </w:r>
      <w:r>
        <w:rPr>
          <w:rFonts w:hint="eastAsia"/>
          <w:sz w:val="24"/>
          <w:szCs w:val="24"/>
        </w:rPr>
        <w:t>否</w:t>
      </w:r>
      <w:r>
        <w:rPr>
          <w:sz w:val="24"/>
          <w:szCs w:val="24"/>
        </w:rPr>
        <w:t>”</w:t>
      </w:r>
      <w:r>
        <w:rPr>
          <w:rFonts w:hint="eastAsia"/>
          <w:sz w:val="24"/>
          <w:szCs w:val="24"/>
        </w:rPr>
        <w:t>即可。游戏将每隔十五分钟询问一次，直到连续两次未收到回复，此时，玩家将被确认为</w:t>
      </w:r>
      <w:r>
        <w:rPr>
          <w:sz w:val="24"/>
          <w:szCs w:val="24"/>
        </w:rPr>
        <w:t>“</w:t>
      </w:r>
      <w:r>
        <w:rPr>
          <w:rFonts w:hint="eastAsia"/>
          <w:sz w:val="24"/>
          <w:szCs w:val="24"/>
        </w:rPr>
        <w:t>进入睡眠</w:t>
      </w:r>
      <w:r>
        <w:rPr>
          <w:sz w:val="24"/>
          <w:szCs w:val="24"/>
        </w:rPr>
        <w:t>”</w:t>
      </w:r>
      <w:r>
        <w:rPr>
          <w:rFonts w:hint="eastAsia"/>
          <w:sz w:val="24"/>
          <w:szCs w:val="24"/>
        </w:rPr>
        <w:t>。</w:t>
      </w:r>
    </w:p>
    <w:p w:rsidR="00065515" w:rsidRDefault="003244A0">
      <w:pPr>
        <w:pStyle w:val="A5"/>
        <w:rPr>
          <w:sz w:val="24"/>
          <w:szCs w:val="24"/>
        </w:rPr>
      </w:pPr>
      <w:r>
        <w:rPr>
          <w:sz w:val="24"/>
          <w:szCs w:val="24"/>
        </w:rPr>
        <w:t>b.</w:t>
      </w:r>
      <w:r>
        <w:rPr>
          <w:rFonts w:hint="eastAsia"/>
          <w:sz w:val="24"/>
          <w:szCs w:val="24"/>
        </w:rPr>
        <w:t>醒来：当我们的手机计步器记录到我们的第一步时，游戏将判断：玩家已经醒来。用醒来的时刻减去玩家入睡的时刻，差值将被计入睡</w:t>
      </w:r>
      <w:r>
        <w:rPr>
          <w:rFonts w:hint="eastAsia"/>
          <w:sz w:val="24"/>
          <w:szCs w:val="24"/>
        </w:rPr>
        <w:t>眠值一栏。</w:t>
      </w:r>
    </w:p>
    <w:p w:rsidR="00065515" w:rsidRDefault="00065515">
      <w:pPr>
        <w:pStyle w:val="A5"/>
        <w:rPr>
          <w:sz w:val="24"/>
          <w:szCs w:val="24"/>
        </w:rPr>
      </w:pPr>
    </w:p>
    <w:p w:rsidR="00065515" w:rsidRDefault="003244A0">
      <w:pPr>
        <w:pStyle w:val="A5"/>
        <w:rPr>
          <w:sz w:val="24"/>
          <w:szCs w:val="24"/>
        </w:rPr>
      </w:pPr>
      <w:r>
        <w:rPr>
          <w:sz w:val="24"/>
          <w:szCs w:val="24"/>
        </w:rPr>
        <w:t>3</w:t>
      </w:r>
      <w:r>
        <w:rPr>
          <w:rFonts w:hint="eastAsia"/>
          <w:sz w:val="24"/>
          <w:szCs w:val="24"/>
        </w:rPr>
        <w:t>）游戏进行一个月，游戏角色各项属性的积分累积达一定程度时，用户可通过分析自己各项目耗时，自动选择其中两项属性进行改善、优化：</w:t>
      </w:r>
    </w:p>
    <w:p w:rsidR="00065515" w:rsidRDefault="003244A0">
      <w:pPr>
        <w:pStyle w:val="A5"/>
        <w:rPr>
          <w:sz w:val="24"/>
          <w:szCs w:val="24"/>
        </w:rPr>
      </w:pPr>
      <w:r>
        <w:rPr>
          <w:rFonts w:hint="eastAsia"/>
          <w:sz w:val="24"/>
          <w:szCs w:val="24"/>
        </w:rPr>
        <w:t>例如选择：</w:t>
      </w:r>
      <w:r>
        <w:rPr>
          <w:sz w:val="24"/>
          <w:szCs w:val="24"/>
        </w:rPr>
        <w:t>A.</w:t>
      </w:r>
      <w:r>
        <w:rPr>
          <w:rFonts w:hint="eastAsia"/>
          <w:sz w:val="24"/>
          <w:szCs w:val="24"/>
        </w:rPr>
        <w:t>学习</w:t>
      </w:r>
      <w:r>
        <w:rPr>
          <w:sz w:val="24"/>
          <w:szCs w:val="24"/>
        </w:rPr>
        <w:t xml:space="preserve"> </w:t>
      </w:r>
      <w:r>
        <w:rPr>
          <w:rFonts w:hint="eastAsia"/>
          <w:sz w:val="24"/>
          <w:szCs w:val="24"/>
        </w:rPr>
        <w:t>与</w:t>
      </w:r>
      <w:r>
        <w:rPr>
          <w:sz w:val="24"/>
          <w:szCs w:val="24"/>
        </w:rPr>
        <w:t xml:space="preserve"> D.</w:t>
      </w:r>
      <w:r>
        <w:rPr>
          <w:rFonts w:hint="eastAsia"/>
          <w:sz w:val="24"/>
          <w:szCs w:val="24"/>
        </w:rPr>
        <w:t>饮食</w:t>
      </w:r>
      <w:r>
        <w:rPr>
          <w:sz w:val="24"/>
          <w:szCs w:val="24"/>
        </w:rPr>
        <w:t xml:space="preserve"> </w:t>
      </w:r>
      <w:r>
        <w:rPr>
          <w:rFonts w:hint="eastAsia"/>
          <w:sz w:val="24"/>
          <w:szCs w:val="24"/>
        </w:rPr>
        <w:t>，然后再选择我们对二者的期待趋势，例如：我们希望前者</w:t>
      </w:r>
      <w:r>
        <w:rPr>
          <w:sz w:val="24"/>
          <w:szCs w:val="24"/>
        </w:rPr>
        <w:t>“</w:t>
      </w:r>
      <w:r>
        <w:rPr>
          <w:rFonts w:hint="eastAsia"/>
          <w:sz w:val="24"/>
          <w:szCs w:val="24"/>
        </w:rPr>
        <w:t>升高</w:t>
      </w:r>
      <w:r>
        <w:rPr>
          <w:sz w:val="24"/>
          <w:szCs w:val="24"/>
        </w:rPr>
        <w:t>”</w:t>
      </w:r>
      <w:r>
        <w:rPr>
          <w:rFonts w:hint="eastAsia"/>
          <w:sz w:val="24"/>
          <w:szCs w:val="24"/>
        </w:rPr>
        <w:t>，后者</w:t>
      </w:r>
      <w:r>
        <w:rPr>
          <w:sz w:val="24"/>
          <w:szCs w:val="24"/>
        </w:rPr>
        <w:t>“</w:t>
      </w:r>
      <w:r>
        <w:rPr>
          <w:rFonts w:hint="eastAsia"/>
          <w:sz w:val="24"/>
          <w:szCs w:val="24"/>
        </w:rPr>
        <w:t>降低</w:t>
      </w:r>
      <w:r>
        <w:rPr>
          <w:sz w:val="24"/>
          <w:szCs w:val="24"/>
        </w:rPr>
        <w:t>”</w:t>
      </w:r>
      <w:r>
        <w:rPr>
          <w:rFonts w:hint="eastAsia"/>
          <w:sz w:val="24"/>
          <w:szCs w:val="24"/>
        </w:rPr>
        <w:t>。</w:t>
      </w:r>
    </w:p>
    <w:p w:rsidR="00065515" w:rsidRDefault="003244A0">
      <w:pPr>
        <w:pStyle w:val="A5"/>
        <w:rPr>
          <w:sz w:val="24"/>
          <w:szCs w:val="24"/>
        </w:rPr>
      </w:pPr>
      <w:r>
        <w:rPr>
          <w:sz w:val="24"/>
          <w:szCs w:val="24"/>
        </w:rPr>
        <w:t xml:space="preserve">     </w:t>
      </w:r>
      <w:r>
        <w:rPr>
          <w:rFonts w:hint="eastAsia"/>
          <w:sz w:val="24"/>
          <w:szCs w:val="24"/>
        </w:rPr>
        <w:t>这样的设定将每月一日进行一次，玩家可根据自身情况的改善不断调整期待。</w:t>
      </w:r>
    </w:p>
    <w:p w:rsidR="00065515" w:rsidRDefault="00065515">
      <w:pPr>
        <w:pStyle w:val="A5"/>
        <w:rPr>
          <w:sz w:val="24"/>
          <w:szCs w:val="24"/>
        </w:rPr>
      </w:pPr>
    </w:p>
    <w:p w:rsidR="00065515" w:rsidRDefault="003244A0">
      <w:pPr>
        <w:pStyle w:val="A5"/>
        <w:rPr>
          <w:sz w:val="24"/>
          <w:szCs w:val="24"/>
        </w:rPr>
      </w:pPr>
      <w:r>
        <w:rPr>
          <w:sz w:val="24"/>
          <w:szCs w:val="24"/>
        </w:rPr>
        <w:t>4</w:t>
      </w:r>
      <w:r>
        <w:rPr>
          <w:rFonts w:hint="eastAsia"/>
          <w:sz w:val="24"/>
          <w:szCs w:val="24"/>
        </w:rPr>
        <w:t>）每周一上午七点三十分，</w:t>
      </w:r>
      <w:r>
        <w:rPr>
          <w:sz w:val="24"/>
          <w:szCs w:val="24"/>
        </w:rPr>
        <w:t>“</w:t>
      </w:r>
      <w:r>
        <w:rPr>
          <w:rFonts w:hint="eastAsia"/>
          <w:sz w:val="24"/>
          <w:szCs w:val="24"/>
        </w:rPr>
        <w:t>不孤旦</w:t>
      </w:r>
      <w:r>
        <w:rPr>
          <w:sz w:val="24"/>
          <w:szCs w:val="24"/>
        </w:rPr>
        <w:t>”</w:t>
      </w:r>
      <w:r>
        <w:rPr>
          <w:rFonts w:hint="eastAsia"/>
          <w:sz w:val="24"/>
          <w:szCs w:val="24"/>
        </w:rPr>
        <w:t>将根据自己上周搜集的数据，分别对六个项目的玩家进行排名，系统将分别公布这六个项目中耗时最多的前三名和耗时最少的前三名（玩家可选择匿名）。上榜玩家将获得系统颁发的电子纪念证书，证书内容将每期更新。例如</w:t>
      </w:r>
      <w:r>
        <w:rPr>
          <w:sz w:val="24"/>
          <w:szCs w:val="24"/>
        </w:rPr>
        <w:t>“</w:t>
      </w:r>
      <w:r>
        <w:rPr>
          <w:rFonts w:hint="eastAsia"/>
          <w:sz w:val="24"/>
          <w:szCs w:val="24"/>
        </w:rPr>
        <w:t>学习</w:t>
      </w:r>
      <w:r>
        <w:rPr>
          <w:sz w:val="24"/>
          <w:szCs w:val="24"/>
        </w:rPr>
        <w:t>”</w:t>
      </w:r>
      <w:r>
        <w:rPr>
          <w:rFonts w:hint="eastAsia"/>
          <w:sz w:val="24"/>
          <w:szCs w:val="24"/>
        </w:rPr>
        <w:t>板块的前三名玩家，可能会获得</w:t>
      </w:r>
      <w:r>
        <w:rPr>
          <w:sz w:val="24"/>
          <w:szCs w:val="24"/>
        </w:rPr>
        <w:t>“</w:t>
      </w:r>
      <w:r>
        <w:rPr>
          <w:rFonts w:hint="eastAsia"/>
          <w:sz w:val="24"/>
          <w:szCs w:val="24"/>
        </w:rPr>
        <w:t>旦旦屠题狂魔</w:t>
      </w:r>
      <w:r>
        <w:rPr>
          <w:sz w:val="24"/>
          <w:szCs w:val="24"/>
        </w:rPr>
        <w:t>”</w:t>
      </w:r>
      <w:r>
        <w:rPr>
          <w:rFonts w:hint="eastAsia"/>
          <w:sz w:val="24"/>
          <w:szCs w:val="24"/>
        </w:rPr>
        <w:t>、</w:t>
      </w:r>
      <w:r>
        <w:rPr>
          <w:sz w:val="24"/>
          <w:szCs w:val="24"/>
        </w:rPr>
        <w:t>“</w:t>
      </w:r>
      <w:r>
        <w:rPr>
          <w:rFonts w:hint="eastAsia"/>
          <w:sz w:val="24"/>
          <w:szCs w:val="24"/>
        </w:rPr>
        <w:t>酷炫狂拽的旦旦大学神</w:t>
      </w:r>
      <w:r>
        <w:rPr>
          <w:sz w:val="24"/>
          <w:szCs w:val="24"/>
        </w:rPr>
        <w:t>”</w:t>
      </w:r>
      <w:r>
        <w:rPr>
          <w:rFonts w:hint="eastAsia"/>
          <w:sz w:val="24"/>
          <w:szCs w:val="24"/>
        </w:rPr>
        <w:t>、</w:t>
      </w:r>
      <w:r>
        <w:rPr>
          <w:sz w:val="24"/>
          <w:szCs w:val="24"/>
        </w:rPr>
        <w:t>“</w:t>
      </w:r>
      <w:r>
        <w:rPr>
          <w:rFonts w:hint="eastAsia"/>
          <w:sz w:val="24"/>
          <w:szCs w:val="24"/>
        </w:rPr>
        <w:t>旦旦学萌</w:t>
      </w:r>
      <w:r>
        <w:rPr>
          <w:sz w:val="24"/>
          <w:szCs w:val="24"/>
        </w:rPr>
        <w:t>”</w:t>
      </w:r>
      <w:r>
        <w:rPr>
          <w:rFonts w:hint="eastAsia"/>
          <w:sz w:val="24"/>
          <w:szCs w:val="24"/>
        </w:rPr>
        <w:t>等称号，这些电子纪念证书印有该时段具有复旦特色的标志，例如：落叶缤纷的校内小路、贴了秋膘的</w:t>
      </w:r>
      <w:r>
        <w:rPr>
          <w:sz w:val="24"/>
          <w:szCs w:val="24"/>
        </w:rPr>
        <w:t>“</w:t>
      </w:r>
      <w:r>
        <w:rPr>
          <w:rFonts w:hint="eastAsia"/>
          <w:sz w:val="24"/>
          <w:szCs w:val="24"/>
        </w:rPr>
        <w:t>校猫</w:t>
      </w:r>
      <w:r>
        <w:rPr>
          <w:sz w:val="24"/>
          <w:szCs w:val="24"/>
        </w:rPr>
        <w:t>”</w:t>
      </w:r>
      <w:r>
        <w:rPr>
          <w:rFonts w:hint="eastAsia"/>
          <w:sz w:val="24"/>
          <w:szCs w:val="24"/>
        </w:rPr>
        <w:t>大黄、某场关注度极高的校内讲座海报等。</w:t>
      </w:r>
    </w:p>
    <w:p w:rsidR="00065515" w:rsidRDefault="003244A0">
      <w:pPr>
        <w:pStyle w:val="A5"/>
        <w:rPr>
          <w:sz w:val="24"/>
          <w:szCs w:val="24"/>
        </w:rPr>
      </w:pPr>
      <w:r>
        <w:rPr>
          <w:rFonts w:hint="eastAsia"/>
          <w:sz w:val="24"/>
          <w:szCs w:val="24"/>
        </w:rPr>
        <w:t>其余玩家，系统亦将每周随机抽取</w:t>
      </w:r>
      <w:r>
        <w:rPr>
          <w:sz w:val="24"/>
          <w:szCs w:val="24"/>
        </w:rPr>
        <w:t>100</w:t>
      </w:r>
      <w:r>
        <w:rPr>
          <w:rFonts w:hint="eastAsia"/>
          <w:sz w:val="24"/>
          <w:szCs w:val="24"/>
        </w:rPr>
        <w:t>名，奖励不同的纪念卡片。</w:t>
      </w:r>
    </w:p>
    <w:p w:rsidR="00065515" w:rsidRDefault="00065515">
      <w:pPr>
        <w:pStyle w:val="A5"/>
        <w:rPr>
          <w:sz w:val="24"/>
          <w:szCs w:val="24"/>
        </w:rPr>
      </w:pPr>
    </w:p>
    <w:p w:rsidR="00065515" w:rsidRDefault="003244A0">
      <w:pPr>
        <w:pStyle w:val="A5"/>
        <w:rPr>
          <w:sz w:val="24"/>
          <w:szCs w:val="24"/>
        </w:rPr>
      </w:pPr>
      <w:r>
        <w:rPr>
          <w:sz w:val="24"/>
          <w:szCs w:val="24"/>
        </w:rPr>
        <w:t>5</w:t>
      </w:r>
      <w:r>
        <w:rPr>
          <w:rFonts w:hint="eastAsia"/>
          <w:sz w:val="24"/>
          <w:szCs w:val="24"/>
        </w:rPr>
        <w:t>）游戏进行期间，我们可以在账号内添加</w:t>
      </w:r>
      <w:r>
        <w:rPr>
          <w:sz w:val="24"/>
          <w:szCs w:val="24"/>
        </w:rPr>
        <w:t>“</w:t>
      </w:r>
      <w:r>
        <w:rPr>
          <w:rFonts w:hint="eastAsia"/>
          <w:sz w:val="24"/>
          <w:szCs w:val="24"/>
        </w:rPr>
        <w:t>好友</w:t>
      </w:r>
      <w:r>
        <w:rPr>
          <w:sz w:val="24"/>
          <w:szCs w:val="24"/>
        </w:rPr>
        <w:t>”</w:t>
      </w:r>
      <w:r>
        <w:rPr>
          <w:rFonts w:hint="eastAsia"/>
          <w:sz w:val="24"/>
          <w:szCs w:val="24"/>
        </w:rPr>
        <w:t>，为隐私保护，好友彼此并不能看到对方各项属性的具体值。系统将在我们的好友名单自动找到该月，与我们选择了相同改善项目（趋势一致）的玩家进行匹配，当得到双方或多方的同时确认时，会正式达成匹配。在匹配的一个月内，每周一上午七点三十分，将对上周玩家该两个项目的数值进行比对排名，除第一名玩家外，其余的玩家将依据排名先后领取不同程度的惩罚，惩罚分为</w:t>
      </w:r>
      <w:r>
        <w:rPr>
          <w:sz w:val="24"/>
          <w:szCs w:val="24"/>
        </w:rPr>
        <w:t>“</w:t>
      </w:r>
      <w:r>
        <w:rPr>
          <w:rFonts w:hint="eastAsia"/>
          <w:sz w:val="24"/>
          <w:szCs w:val="24"/>
        </w:rPr>
        <w:t>线上惩罚</w:t>
      </w:r>
      <w:r>
        <w:rPr>
          <w:sz w:val="24"/>
          <w:szCs w:val="24"/>
        </w:rPr>
        <w:t>”</w:t>
      </w:r>
      <w:r>
        <w:rPr>
          <w:rFonts w:hint="eastAsia"/>
          <w:sz w:val="24"/>
          <w:szCs w:val="24"/>
        </w:rPr>
        <w:t>与</w:t>
      </w:r>
      <w:r>
        <w:rPr>
          <w:sz w:val="24"/>
          <w:szCs w:val="24"/>
        </w:rPr>
        <w:t>“</w:t>
      </w:r>
      <w:r>
        <w:rPr>
          <w:rFonts w:hint="eastAsia"/>
          <w:sz w:val="24"/>
          <w:szCs w:val="24"/>
        </w:rPr>
        <w:t>在线惩罚</w:t>
      </w:r>
      <w:r>
        <w:rPr>
          <w:sz w:val="24"/>
          <w:szCs w:val="24"/>
        </w:rPr>
        <w:t>”</w:t>
      </w:r>
      <w:r>
        <w:rPr>
          <w:rFonts w:hint="eastAsia"/>
          <w:sz w:val="24"/>
          <w:szCs w:val="24"/>
        </w:rPr>
        <w:t>两种，玩家可根据与参与者的熟悉程度进行选择。</w:t>
      </w:r>
    </w:p>
    <w:p w:rsidR="00065515" w:rsidRDefault="003244A0">
      <w:pPr>
        <w:pStyle w:val="A5"/>
        <w:rPr>
          <w:sz w:val="24"/>
          <w:szCs w:val="24"/>
        </w:rPr>
      </w:pPr>
      <w:r>
        <w:rPr>
          <w:sz w:val="24"/>
          <w:szCs w:val="24"/>
        </w:rPr>
        <w:t xml:space="preserve">     </w:t>
      </w:r>
      <w:r>
        <w:rPr>
          <w:rFonts w:hint="eastAsia"/>
          <w:sz w:val="24"/>
          <w:szCs w:val="24"/>
        </w:rPr>
        <w:t>惩罚项目可在每周开始前由玩家们共同商议好，录入系</w:t>
      </w:r>
      <w:r>
        <w:rPr>
          <w:rFonts w:hint="eastAsia"/>
          <w:sz w:val="24"/>
          <w:szCs w:val="24"/>
        </w:rPr>
        <w:t>统内；也可由系统根据其他玩家的历史记录，随机提供给玩家一组惩罚。实际上，是将当下流行的</w:t>
      </w:r>
      <w:r>
        <w:rPr>
          <w:sz w:val="24"/>
          <w:szCs w:val="24"/>
        </w:rPr>
        <w:t>“</w:t>
      </w:r>
      <w:r>
        <w:rPr>
          <w:rFonts w:hint="eastAsia"/>
          <w:sz w:val="24"/>
          <w:szCs w:val="24"/>
        </w:rPr>
        <w:t>真心话大冒险</w:t>
      </w:r>
      <w:r>
        <w:rPr>
          <w:sz w:val="24"/>
          <w:szCs w:val="24"/>
        </w:rPr>
        <w:t>”</w:t>
      </w:r>
      <w:r>
        <w:rPr>
          <w:rFonts w:hint="eastAsia"/>
          <w:sz w:val="24"/>
          <w:szCs w:val="24"/>
        </w:rPr>
        <w:t>游戏中的</w:t>
      </w:r>
      <w:r>
        <w:rPr>
          <w:sz w:val="24"/>
          <w:szCs w:val="24"/>
        </w:rPr>
        <w:t>“</w:t>
      </w:r>
      <w:r>
        <w:rPr>
          <w:rFonts w:hint="eastAsia"/>
          <w:sz w:val="24"/>
          <w:szCs w:val="24"/>
        </w:rPr>
        <w:t>大冒险</w:t>
      </w:r>
      <w:r>
        <w:rPr>
          <w:sz w:val="24"/>
          <w:szCs w:val="24"/>
        </w:rPr>
        <w:t>”</w:t>
      </w:r>
      <w:r>
        <w:rPr>
          <w:rFonts w:hint="eastAsia"/>
          <w:sz w:val="24"/>
          <w:szCs w:val="24"/>
        </w:rPr>
        <w:t>部分引入游戏。系统会提示，希望玩家设置与</w:t>
      </w:r>
      <w:r>
        <w:rPr>
          <w:sz w:val="24"/>
          <w:szCs w:val="24"/>
        </w:rPr>
        <w:t>PK</w:t>
      </w:r>
      <w:r>
        <w:rPr>
          <w:rFonts w:hint="eastAsia"/>
          <w:sz w:val="24"/>
          <w:szCs w:val="24"/>
        </w:rPr>
        <w:t>项相关联的惩罚措施。</w:t>
      </w:r>
    </w:p>
    <w:p w:rsidR="00065515" w:rsidRDefault="003244A0">
      <w:pPr>
        <w:pStyle w:val="A5"/>
        <w:rPr>
          <w:sz w:val="24"/>
          <w:szCs w:val="24"/>
        </w:rPr>
      </w:pPr>
      <w:r>
        <w:rPr>
          <w:sz w:val="24"/>
          <w:szCs w:val="24"/>
        </w:rPr>
        <w:t xml:space="preserve">     </w:t>
      </w:r>
      <w:r>
        <w:rPr>
          <w:rFonts w:hint="eastAsia"/>
          <w:sz w:val="24"/>
          <w:szCs w:val="24"/>
        </w:rPr>
        <w:t>我们以</w:t>
      </w:r>
      <w:r>
        <w:rPr>
          <w:sz w:val="24"/>
          <w:szCs w:val="24"/>
        </w:rPr>
        <w:t>“</w:t>
      </w:r>
      <w:r>
        <w:rPr>
          <w:rFonts w:hint="eastAsia"/>
          <w:sz w:val="24"/>
          <w:szCs w:val="24"/>
        </w:rPr>
        <w:t>运动</w:t>
      </w:r>
      <w:r>
        <w:rPr>
          <w:sz w:val="24"/>
          <w:szCs w:val="24"/>
        </w:rPr>
        <w:t>”</w:t>
      </w:r>
      <w:r>
        <w:rPr>
          <w:rFonts w:hint="eastAsia"/>
          <w:sz w:val="24"/>
          <w:szCs w:val="24"/>
        </w:rPr>
        <w:t>为例，假设共有四人在该月内达成匹配，并决定开展</w:t>
      </w:r>
      <w:r>
        <w:rPr>
          <w:sz w:val="24"/>
          <w:szCs w:val="24"/>
        </w:rPr>
        <w:t>“</w:t>
      </w:r>
      <w:r>
        <w:rPr>
          <w:rFonts w:hint="eastAsia"/>
          <w:sz w:val="24"/>
          <w:szCs w:val="24"/>
        </w:rPr>
        <w:t>线下惩罚</w:t>
      </w:r>
      <w:r>
        <w:rPr>
          <w:sz w:val="24"/>
          <w:szCs w:val="24"/>
        </w:rPr>
        <w:t>”</w:t>
      </w:r>
      <w:r>
        <w:rPr>
          <w:rFonts w:hint="eastAsia"/>
          <w:sz w:val="24"/>
          <w:szCs w:val="24"/>
        </w:rPr>
        <w:t>。第一名无需接受惩罚。第二名：中午在食堂大门前做二十个蹲起。第三名：在光华楼前做一套现代少儿广播体操中的伸展运动。第四名：在参加体育刷段中的八百米跑时，跑前跳一段小苹果，并自行唱歌配乐。</w:t>
      </w:r>
    </w:p>
    <w:p w:rsidR="00065515" w:rsidRDefault="003244A0">
      <w:pPr>
        <w:pStyle w:val="A5"/>
        <w:rPr>
          <w:sz w:val="24"/>
          <w:szCs w:val="24"/>
        </w:rPr>
      </w:pPr>
      <w:r>
        <w:rPr>
          <w:sz w:val="24"/>
          <w:szCs w:val="24"/>
        </w:rPr>
        <w:t xml:space="preserve">     </w:t>
      </w:r>
      <w:r>
        <w:rPr>
          <w:rFonts w:hint="eastAsia"/>
          <w:sz w:val="24"/>
          <w:szCs w:val="24"/>
        </w:rPr>
        <w:t>我们再以</w:t>
      </w:r>
      <w:r>
        <w:rPr>
          <w:sz w:val="24"/>
          <w:szCs w:val="24"/>
        </w:rPr>
        <w:t>“</w:t>
      </w:r>
      <w:r>
        <w:rPr>
          <w:rFonts w:hint="eastAsia"/>
          <w:sz w:val="24"/>
          <w:szCs w:val="24"/>
        </w:rPr>
        <w:t>社交</w:t>
      </w:r>
      <w:r>
        <w:rPr>
          <w:sz w:val="24"/>
          <w:szCs w:val="24"/>
        </w:rPr>
        <w:t>”</w:t>
      </w:r>
      <w:r>
        <w:rPr>
          <w:rFonts w:hint="eastAsia"/>
          <w:sz w:val="24"/>
          <w:szCs w:val="24"/>
        </w:rPr>
        <w:t>为例，假设共有三人在该月内达成</w:t>
      </w:r>
      <w:r>
        <w:rPr>
          <w:rFonts w:hint="eastAsia"/>
          <w:sz w:val="24"/>
          <w:szCs w:val="24"/>
        </w:rPr>
        <w:t>匹配，并决定开展</w:t>
      </w:r>
      <w:r>
        <w:rPr>
          <w:sz w:val="24"/>
          <w:szCs w:val="24"/>
        </w:rPr>
        <w:t>“</w:t>
      </w:r>
      <w:r>
        <w:rPr>
          <w:rFonts w:hint="eastAsia"/>
          <w:sz w:val="24"/>
          <w:szCs w:val="24"/>
        </w:rPr>
        <w:t>在线惩罚</w:t>
      </w:r>
      <w:r>
        <w:rPr>
          <w:sz w:val="24"/>
          <w:szCs w:val="24"/>
        </w:rPr>
        <w:t>”</w:t>
      </w:r>
      <w:r>
        <w:rPr>
          <w:rFonts w:hint="eastAsia"/>
          <w:sz w:val="24"/>
          <w:szCs w:val="24"/>
        </w:rPr>
        <w:t>。第一名无需接受惩罚。第二名：在常用社交账号上晒出九张指定造型的自拍，可打上马赛克后传递给另外两名玩家验证。第三名：参加一场由一、二名指定的近期校园活动，如校园歌手大赛或健美先生，活动后，将活动照片传送给一、二名进行验证。</w:t>
      </w:r>
    </w:p>
    <w:p w:rsidR="00065515" w:rsidRDefault="00065515">
      <w:pPr>
        <w:pStyle w:val="A5"/>
        <w:rPr>
          <w:sz w:val="24"/>
          <w:szCs w:val="24"/>
        </w:rPr>
      </w:pPr>
    </w:p>
    <w:p w:rsidR="00065515" w:rsidRDefault="003244A0">
      <w:pPr>
        <w:pStyle w:val="A5"/>
        <w:rPr>
          <w:sz w:val="24"/>
          <w:szCs w:val="24"/>
        </w:rPr>
      </w:pPr>
      <w:r>
        <w:rPr>
          <w:sz w:val="24"/>
          <w:szCs w:val="24"/>
        </w:rPr>
        <w:t>6</w:t>
      </w:r>
      <w:r>
        <w:rPr>
          <w:rFonts w:hint="eastAsia"/>
          <w:sz w:val="24"/>
          <w:szCs w:val="24"/>
        </w:rPr>
        <w:t>）</w:t>
      </w:r>
      <w:r>
        <w:rPr>
          <w:sz w:val="24"/>
          <w:szCs w:val="24"/>
        </w:rPr>
        <w:t>“</w:t>
      </w:r>
      <w:r>
        <w:rPr>
          <w:rFonts w:hint="eastAsia"/>
          <w:sz w:val="24"/>
          <w:szCs w:val="24"/>
        </w:rPr>
        <w:t>不孤旦</w:t>
      </w:r>
      <w:r>
        <w:rPr>
          <w:sz w:val="24"/>
          <w:szCs w:val="24"/>
        </w:rPr>
        <w:t>”</w:t>
      </w:r>
      <w:r>
        <w:rPr>
          <w:rFonts w:hint="eastAsia"/>
          <w:sz w:val="24"/>
          <w:szCs w:val="24"/>
        </w:rPr>
        <w:t>的游戏终点设置在玩家毕业的那个清晨。每一位玩家毕业后，将自己的去向，如就职单位、深造院校填入，即可。本游戏将不获取其他涉及玩家隐私的信息，如姓名、年龄。系统将提供一份玩家使用以来，在各个项目上的花费时间与进步的电子证书，以作为纪念。</w:t>
      </w:r>
    </w:p>
    <w:p w:rsidR="00065515" w:rsidRDefault="00065515">
      <w:pPr>
        <w:pStyle w:val="A5"/>
        <w:rPr>
          <w:sz w:val="24"/>
          <w:szCs w:val="24"/>
        </w:rPr>
      </w:pPr>
    </w:p>
    <w:p w:rsidR="00065515" w:rsidRDefault="003244A0">
      <w:pPr>
        <w:pStyle w:val="A5"/>
        <w:rPr>
          <w:b/>
          <w:bCs/>
          <w:sz w:val="24"/>
          <w:szCs w:val="24"/>
        </w:rPr>
      </w:pPr>
      <w:r>
        <w:rPr>
          <w:rFonts w:hint="eastAsia"/>
          <w:sz w:val="24"/>
          <w:szCs w:val="24"/>
        </w:rPr>
        <w:t>五</w:t>
      </w:r>
      <w:r>
        <w:rPr>
          <w:b/>
          <w:bCs/>
          <w:sz w:val="24"/>
          <w:szCs w:val="24"/>
        </w:rPr>
        <w:t>.</w:t>
      </w:r>
      <w:r>
        <w:rPr>
          <w:rFonts w:hint="eastAsia"/>
          <w:sz w:val="24"/>
          <w:szCs w:val="24"/>
        </w:rPr>
        <w:t>游戏</w:t>
      </w:r>
      <w:r>
        <w:rPr>
          <w:rFonts w:hint="eastAsia"/>
          <w:sz w:val="24"/>
          <w:szCs w:val="24"/>
        </w:rPr>
        <w:t>人物、场景设计</w:t>
      </w:r>
    </w:p>
    <w:p w:rsidR="00065515" w:rsidRDefault="003244A0">
      <w:pPr>
        <w:pStyle w:val="A5"/>
        <w:rPr>
          <w:sz w:val="24"/>
          <w:szCs w:val="24"/>
        </w:rPr>
      </w:pPr>
      <w:r>
        <w:rPr>
          <w:sz w:val="24"/>
          <w:szCs w:val="24"/>
        </w:rPr>
        <w:t>1</w:t>
      </w:r>
      <w:r>
        <w:rPr>
          <w:rFonts w:hint="eastAsia"/>
          <w:sz w:val="24"/>
          <w:szCs w:val="24"/>
        </w:rPr>
        <w:t>）人物设计：</w:t>
      </w:r>
    </w:p>
    <w:p w:rsidR="00065515" w:rsidRDefault="003244A0">
      <w:pPr>
        <w:pStyle w:val="A5"/>
        <w:rPr>
          <w:rFonts w:ascii="Arial Unicode MS" w:hAnsi="Arial Unicode MS"/>
          <w:sz w:val="24"/>
          <w:szCs w:val="24"/>
        </w:rPr>
      </w:pPr>
      <w:r>
        <w:rPr>
          <w:rFonts w:ascii="Arial Unicode MS" w:hAnsi="Arial Unicode MS"/>
          <w:sz w:val="24"/>
          <w:szCs w:val="24"/>
        </w:rPr>
        <w:t>a.</w:t>
      </w:r>
      <w:r>
        <w:rPr>
          <w:rFonts w:hint="eastAsia"/>
          <w:sz w:val="24"/>
          <w:szCs w:val="24"/>
          <w:lang w:val="zh-CN" w:eastAsia="zh-CN"/>
        </w:rPr>
        <w:t>生理特征：</w:t>
      </w:r>
      <w:r>
        <w:rPr>
          <w:rFonts w:hint="eastAsia"/>
          <w:sz w:val="24"/>
          <w:szCs w:val="24"/>
        </w:rPr>
        <w:t>玩家自定义游戏中的个人形象。玩家通过</w:t>
      </w:r>
      <w:r>
        <w:rPr>
          <w:rFonts w:ascii="Arial Unicode MS" w:hAnsi="Arial Unicode MS"/>
          <w:sz w:val="24"/>
          <w:szCs w:val="24"/>
        </w:rPr>
        <w:t>“</w:t>
      </w:r>
      <w:r>
        <w:rPr>
          <w:rFonts w:hint="eastAsia"/>
          <w:sz w:val="24"/>
          <w:szCs w:val="24"/>
        </w:rPr>
        <w:t>脸萌</w:t>
      </w:r>
      <w:r>
        <w:rPr>
          <w:rFonts w:ascii="Arial Unicode MS" w:hAnsi="Arial Unicode MS"/>
          <w:sz w:val="24"/>
          <w:szCs w:val="24"/>
        </w:rPr>
        <w:t>”</w:t>
      </w:r>
      <w:r>
        <w:rPr>
          <w:rFonts w:hint="eastAsia"/>
          <w:sz w:val="24"/>
          <w:szCs w:val="24"/>
        </w:rPr>
        <w:t>，完成对个人形象的设计。玩家可按照需要和喜好，选择与真实身份相似的形象或设计一个异于现实生活中的形象。</w:t>
      </w:r>
    </w:p>
    <w:p w:rsidR="00065515" w:rsidRDefault="003244A0">
      <w:pPr>
        <w:pStyle w:val="A5"/>
        <w:rPr>
          <w:rFonts w:ascii="Arial Unicode MS" w:hAnsi="Arial Unicode MS"/>
          <w:sz w:val="24"/>
          <w:szCs w:val="24"/>
        </w:rPr>
      </w:pPr>
      <w:r>
        <w:rPr>
          <w:rFonts w:ascii="Arial Unicode MS" w:hAnsi="Arial Unicode MS"/>
          <w:sz w:val="24"/>
          <w:szCs w:val="24"/>
          <w:lang w:val="zh-CN" w:eastAsia="zh-CN"/>
        </w:rPr>
        <w:t>b.</w:t>
      </w:r>
      <w:r>
        <w:rPr>
          <w:rFonts w:hint="eastAsia"/>
          <w:sz w:val="24"/>
          <w:szCs w:val="24"/>
          <w:lang w:val="zh-CN" w:eastAsia="zh-CN"/>
        </w:rPr>
        <w:t>成长特征：</w:t>
      </w:r>
      <w:r>
        <w:rPr>
          <w:rFonts w:hint="eastAsia"/>
          <w:sz w:val="24"/>
          <w:szCs w:val="24"/>
        </w:rPr>
        <w:t>当玩家的属性值积分达到升级要求时，更多形象和与形象相搭配的饰物将解锁，玩家可自主选择，进行再次设计。</w:t>
      </w:r>
    </w:p>
    <w:p w:rsidR="00065515" w:rsidRDefault="003244A0">
      <w:pPr>
        <w:pStyle w:val="A5"/>
        <w:rPr>
          <w:rFonts w:ascii="Arial Unicode MS" w:hAnsi="Arial Unicode MS"/>
          <w:sz w:val="24"/>
          <w:szCs w:val="24"/>
        </w:rPr>
      </w:pPr>
      <w:r>
        <w:rPr>
          <w:rFonts w:ascii="Arial Unicode MS" w:hAnsi="Arial Unicode MS"/>
          <w:sz w:val="24"/>
          <w:szCs w:val="24"/>
        </w:rPr>
        <w:t>“</w:t>
      </w:r>
      <w:r>
        <w:rPr>
          <w:rFonts w:hint="eastAsia"/>
          <w:sz w:val="24"/>
          <w:szCs w:val="24"/>
        </w:rPr>
        <w:t>不孤旦</w:t>
      </w:r>
      <w:r>
        <w:rPr>
          <w:rFonts w:ascii="Arial Unicode MS" w:hAnsi="Arial Unicode MS"/>
          <w:sz w:val="24"/>
          <w:szCs w:val="24"/>
        </w:rPr>
        <w:t>”</w:t>
      </w:r>
      <w:r>
        <w:rPr>
          <w:rFonts w:hint="eastAsia"/>
          <w:sz w:val="24"/>
          <w:szCs w:val="24"/>
        </w:rPr>
        <w:t>将为角色提供具有复旦校园文化的衣物，例如：经典的复旦棒球服、带有各书院代表色的书院衫。</w:t>
      </w:r>
      <w:r>
        <w:rPr>
          <w:rFonts w:ascii="Arial Unicode MS" w:hAnsi="Arial Unicode MS"/>
          <w:sz w:val="24"/>
          <w:szCs w:val="24"/>
        </w:rPr>
        <w:t>“</w:t>
      </w:r>
      <w:r>
        <w:rPr>
          <w:rFonts w:hint="eastAsia"/>
          <w:sz w:val="24"/>
          <w:szCs w:val="24"/>
        </w:rPr>
        <w:t>一二</w:t>
      </w:r>
      <w:r>
        <w:rPr>
          <w:rFonts w:ascii="Arial Unicode MS" w:hAnsi="Arial Unicode MS"/>
          <w:sz w:val="24"/>
          <w:szCs w:val="24"/>
        </w:rPr>
        <w:t>·</w:t>
      </w:r>
      <w:r>
        <w:rPr>
          <w:rFonts w:hint="eastAsia"/>
          <w:sz w:val="24"/>
          <w:szCs w:val="24"/>
        </w:rPr>
        <w:t>九歌会</w:t>
      </w:r>
      <w:r>
        <w:rPr>
          <w:rFonts w:ascii="Arial Unicode MS" w:hAnsi="Arial Unicode MS"/>
          <w:sz w:val="24"/>
          <w:szCs w:val="24"/>
        </w:rPr>
        <w:t>”</w:t>
      </w:r>
      <w:r>
        <w:rPr>
          <w:rFonts w:hint="eastAsia"/>
          <w:sz w:val="24"/>
          <w:szCs w:val="24"/>
        </w:rPr>
        <w:t>等大型活动上，各个班级选择的服装也会被即时加入选项。</w:t>
      </w:r>
      <w:r>
        <w:rPr>
          <w:rFonts w:ascii="Arial Unicode MS" w:hAnsi="Arial Unicode MS"/>
          <w:sz w:val="24"/>
          <w:szCs w:val="24"/>
        </w:rPr>
        <w:t>“</w:t>
      </w:r>
      <w:r>
        <w:rPr>
          <w:rFonts w:hint="eastAsia"/>
          <w:sz w:val="24"/>
          <w:szCs w:val="24"/>
        </w:rPr>
        <w:t>不孤旦</w:t>
      </w:r>
      <w:r>
        <w:rPr>
          <w:rFonts w:ascii="Arial Unicode MS" w:hAnsi="Arial Unicode MS"/>
          <w:sz w:val="24"/>
          <w:szCs w:val="24"/>
        </w:rPr>
        <w:t>”</w:t>
      </w:r>
      <w:r>
        <w:rPr>
          <w:rFonts w:hint="eastAsia"/>
          <w:sz w:val="24"/>
          <w:szCs w:val="24"/>
        </w:rPr>
        <w:t>中的人物服饰将随季节不断更新，以增强游戏的现实感。</w:t>
      </w:r>
    </w:p>
    <w:p w:rsidR="00065515" w:rsidRDefault="003244A0">
      <w:pPr>
        <w:pStyle w:val="A5"/>
        <w:rPr>
          <w:sz w:val="24"/>
          <w:szCs w:val="24"/>
        </w:rPr>
      </w:pPr>
      <w:r>
        <w:rPr>
          <w:noProof/>
          <w:sz w:val="24"/>
          <w:szCs w:val="24"/>
          <w:lang w:val="en-US" w:eastAsia="zh-CN"/>
        </w:rPr>
        <w:drawing>
          <wp:anchor distT="152400" distB="152400" distL="152400" distR="152400" simplePos="0" relativeHeight="251666432" behindDoc="0" locked="0" layoutInCell="1" allowOverlap="1">
            <wp:simplePos x="0" y="0"/>
            <wp:positionH relativeFrom="margin">
              <wp:posOffset>2172062</wp:posOffset>
            </wp:positionH>
            <wp:positionV relativeFrom="line">
              <wp:posOffset>311259</wp:posOffset>
            </wp:positionV>
            <wp:extent cx="1759495" cy="2418078"/>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tif"/>
                    <pic:cNvPicPr>
                      <a:picLocks noChangeAspect="1"/>
                    </pic:cNvPicPr>
                  </pic:nvPicPr>
                  <pic:blipFill>
                    <a:blip r:embed="rId9">
                      <a:extLst/>
                    </a:blip>
                    <a:stretch>
                      <a:fillRect/>
                    </a:stretch>
                  </pic:blipFill>
                  <pic:spPr>
                    <a:xfrm>
                      <a:off x="0" y="0"/>
                      <a:ext cx="1759495" cy="2418078"/>
                    </a:xfrm>
                    <a:prstGeom prst="rect">
                      <a:avLst/>
                    </a:prstGeom>
                    <a:ln w="12700" cap="flat">
                      <a:noFill/>
                      <a:miter lim="400000"/>
                    </a:ln>
                    <a:effectLst/>
                  </pic:spPr>
                </pic:pic>
              </a:graphicData>
            </a:graphic>
          </wp:anchor>
        </w:drawing>
      </w: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3244A0">
      <w:pPr>
        <w:pStyle w:val="A5"/>
        <w:rPr>
          <w:sz w:val="24"/>
          <w:szCs w:val="24"/>
        </w:rPr>
      </w:pPr>
      <w:r>
        <w:rPr>
          <w:sz w:val="24"/>
          <w:szCs w:val="24"/>
        </w:rPr>
        <w:t>2</w:t>
      </w:r>
      <w:r>
        <w:rPr>
          <w:rFonts w:hint="eastAsia"/>
          <w:sz w:val="24"/>
          <w:szCs w:val="24"/>
        </w:rPr>
        <w:t>）场景设计：游戏的背景为复旦大学校园内的各景观。玩</w:t>
      </w:r>
      <w:r>
        <w:rPr>
          <w:rFonts w:hint="eastAsia"/>
          <w:sz w:val="24"/>
          <w:szCs w:val="24"/>
        </w:rPr>
        <w:t>家漫步于校园时，可以选择隐藏其他玩家，此时，玩家无法与其他玩家交流，同样也不会被其他玩家打扰；当选择显示其他玩家时，我们便能看见其他玩家，点击后，可进行交流，然后还可进一步添加对方为好友。</w:t>
      </w:r>
    </w:p>
    <w:p w:rsidR="00065515" w:rsidRDefault="00065515">
      <w:pPr>
        <w:pStyle w:val="A5"/>
        <w:rPr>
          <w:sz w:val="24"/>
          <w:szCs w:val="24"/>
        </w:rPr>
      </w:pPr>
    </w:p>
    <w:p w:rsidR="00065515" w:rsidRDefault="003244A0">
      <w:pPr>
        <w:pStyle w:val="A5"/>
        <w:rPr>
          <w:sz w:val="24"/>
          <w:szCs w:val="24"/>
        </w:rPr>
      </w:pPr>
      <w:r>
        <w:rPr>
          <w:rFonts w:hint="eastAsia"/>
          <w:sz w:val="24"/>
          <w:szCs w:val="24"/>
        </w:rPr>
        <w:t>场景分为两种风格，玩家可根据个人偏好，自主选择。</w:t>
      </w:r>
    </w:p>
    <w:p w:rsidR="00065515" w:rsidRDefault="003244A0">
      <w:pPr>
        <w:pStyle w:val="A5"/>
        <w:rPr>
          <w:sz w:val="24"/>
          <w:szCs w:val="24"/>
        </w:rPr>
      </w:pPr>
      <w:r>
        <w:rPr>
          <w:sz w:val="24"/>
          <w:szCs w:val="24"/>
        </w:rPr>
        <w:t>a.</w:t>
      </w:r>
      <w:r>
        <w:rPr>
          <w:rFonts w:hint="eastAsia"/>
          <w:sz w:val="24"/>
          <w:szCs w:val="24"/>
        </w:rPr>
        <w:t>现实主义</w:t>
      </w:r>
      <w:r>
        <w:rPr>
          <w:sz w:val="24"/>
          <w:szCs w:val="24"/>
        </w:rPr>
        <w:t>+</w:t>
      </w:r>
      <w:r>
        <w:rPr>
          <w:rFonts w:hint="eastAsia"/>
          <w:sz w:val="24"/>
          <w:szCs w:val="24"/>
        </w:rPr>
        <w:t>唯美印象</w:t>
      </w:r>
      <w:r>
        <w:rPr>
          <w:rFonts w:hint="eastAsia"/>
          <w:sz w:val="24"/>
          <w:szCs w:val="24"/>
        </w:rPr>
        <w:t>派：</w:t>
      </w:r>
      <w:r>
        <w:rPr>
          <w:noProof/>
          <w:sz w:val="24"/>
          <w:szCs w:val="24"/>
          <w:lang w:val="en-US" w:eastAsia="zh-CN"/>
        </w:rPr>
        <w:drawing>
          <wp:anchor distT="152400" distB="152400" distL="152400" distR="152400" simplePos="0" relativeHeight="251663360" behindDoc="0" locked="0" layoutInCell="1" allowOverlap="1" wp14:anchorId="2DB1CB88" wp14:editId="18D9EE8F">
            <wp:simplePos x="0" y="0"/>
            <wp:positionH relativeFrom="page">
              <wp:posOffset>5113049</wp:posOffset>
            </wp:positionH>
            <wp:positionV relativeFrom="line">
              <wp:posOffset>227673</wp:posOffset>
            </wp:positionV>
            <wp:extent cx="1451922" cy="1895803"/>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tif"/>
                    <pic:cNvPicPr>
                      <a:picLocks noChangeAspect="1"/>
                    </pic:cNvPicPr>
                  </pic:nvPicPr>
                  <pic:blipFill>
                    <a:blip r:embed="rId10">
                      <a:extLst/>
                    </a:blip>
                    <a:stretch>
                      <a:fillRect/>
                    </a:stretch>
                  </pic:blipFill>
                  <pic:spPr>
                    <a:xfrm>
                      <a:off x="0" y="0"/>
                      <a:ext cx="1451922" cy="1895803"/>
                    </a:xfrm>
                    <a:prstGeom prst="rect">
                      <a:avLst/>
                    </a:prstGeom>
                    <a:ln w="12700" cap="flat">
                      <a:noFill/>
                      <a:miter lim="400000"/>
                    </a:ln>
                    <a:effectLst/>
                  </pic:spPr>
                </pic:pic>
              </a:graphicData>
            </a:graphic>
          </wp:anchor>
        </w:drawing>
      </w:r>
    </w:p>
    <w:p w:rsidR="00065515" w:rsidRDefault="00065515">
      <w:pPr>
        <w:pStyle w:val="A5"/>
        <w:rPr>
          <w:sz w:val="24"/>
          <w:szCs w:val="24"/>
        </w:rPr>
      </w:pPr>
    </w:p>
    <w:p w:rsidR="00065515" w:rsidRDefault="003244A0">
      <w:pPr>
        <w:pStyle w:val="A5"/>
        <w:rPr>
          <w:sz w:val="24"/>
          <w:szCs w:val="24"/>
        </w:rPr>
      </w:pPr>
      <w:r>
        <w:rPr>
          <w:noProof/>
          <w:sz w:val="24"/>
          <w:szCs w:val="24"/>
          <w:lang w:val="en-US" w:eastAsia="zh-CN"/>
        </w:rPr>
        <w:drawing>
          <wp:anchor distT="152400" distB="152400" distL="152400" distR="152400" simplePos="0" relativeHeight="251662336" behindDoc="0" locked="0" layoutInCell="1" allowOverlap="1" wp14:anchorId="0DDD7D07" wp14:editId="0512329D">
            <wp:simplePos x="0" y="0"/>
            <wp:positionH relativeFrom="page">
              <wp:posOffset>1151890</wp:posOffset>
            </wp:positionH>
            <wp:positionV relativeFrom="paragraph">
              <wp:posOffset>15240</wp:posOffset>
            </wp:positionV>
            <wp:extent cx="2251075" cy="15875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tif"/>
                    <pic:cNvPicPr>
                      <a:picLocks noChangeAspect="1"/>
                    </pic:cNvPicPr>
                  </pic:nvPicPr>
                  <pic:blipFill>
                    <a:blip r:embed="rId11">
                      <a:extLst/>
                    </a:blip>
                    <a:stretch>
                      <a:fillRect/>
                    </a:stretch>
                  </pic:blipFill>
                  <pic:spPr>
                    <a:xfrm>
                      <a:off x="0" y="0"/>
                      <a:ext cx="2251075" cy="1587500"/>
                    </a:xfrm>
                    <a:prstGeom prst="rect">
                      <a:avLst/>
                    </a:prstGeom>
                    <a:ln w="12700" cap="flat">
                      <a:noFill/>
                      <a:miter lim="400000"/>
                    </a:ln>
                    <a:effectLst/>
                  </pic:spPr>
                </pic:pic>
              </a:graphicData>
            </a:graphic>
          </wp:anchor>
        </w:drawing>
      </w: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3244A0">
      <w:pPr>
        <w:pStyle w:val="A5"/>
        <w:rPr>
          <w:sz w:val="24"/>
          <w:szCs w:val="24"/>
        </w:rPr>
      </w:pPr>
      <w:r>
        <w:rPr>
          <w:sz w:val="24"/>
          <w:szCs w:val="24"/>
        </w:rPr>
        <w:t>b.</w:t>
      </w:r>
      <w:r>
        <w:rPr>
          <w:rFonts w:hint="eastAsia"/>
          <w:sz w:val="24"/>
          <w:szCs w:val="24"/>
        </w:rPr>
        <w:t>现代主义</w:t>
      </w:r>
      <w:r>
        <w:rPr>
          <w:sz w:val="24"/>
          <w:szCs w:val="24"/>
        </w:rPr>
        <w:t>+</w:t>
      </w:r>
      <w:r>
        <w:rPr>
          <w:rFonts w:hint="eastAsia"/>
          <w:sz w:val="24"/>
          <w:szCs w:val="24"/>
        </w:rPr>
        <w:t>狂野暴漫派：</w:t>
      </w:r>
    </w:p>
    <w:p w:rsidR="00065515" w:rsidRDefault="00065515">
      <w:pPr>
        <w:pStyle w:val="A5"/>
        <w:rPr>
          <w:sz w:val="24"/>
          <w:szCs w:val="24"/>
        </w:rPr>
      </w:pPr>
    </w:p>
    <w:p w:rsidR="00065515" w:rsidRDefault="003244A0">
      <w:pPr>
        <w:pStyle w:val="A5"/>
        <w:rPr>
          <w:sz w:val="24"/>
          <w:szCs w:val="24"/>
        </w:rPr>
      </w:pPr>
      <w:r>
        <w:rPr>
          <w:noProof/>
          <w:sz w:val="24"/>
          <w:szCs w:val="24"/>
          <w:lang w:val="en-US" w:eastAsia="zh-CN"/>
        </w:rPr>
        <w:drawing>
          <wp:anchor distT="152400" distB="152400" distL="152400" distR="152400" simplePos="0" relativeHeight="251665408" behindDoc="0" locked="0" layoutInCell="1" allowOverlap="1" wp14:anchorId="7FDCB4F0" wp14:editId="5116588B">
            <wp:simplePos x="0" y="0"/>
            <wp:positionH relativeFrom="page">
              <wp:posOffset>4036060</wp:posOffset>
            </wp:positionH>
            <wp:positionV relativeFrom="paragraph">
              <wp:posOffset>10160</wp:posOffset>
            </wp:positionV>
            <wp:extent cx="1588135" cy="1580515"/>
            <wp:effectExtent l="0" t="0" r="0" b="635"/>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tif"/>
                    <pic:cNvPicPr>
                      <a:picLocks noChangeAspect="1"/>
                    </pic:cNvPicPr>
                  </pic:nvPicPr>
                  <pic:blipFill>
                    <a:blip r:embed="rId12">
                      <a:extLst/>
                    </a:blip>
                    <a:stretch>
                      <a:fillRect/>
                    </a:stretch>
                  </pic:blipFill>
                  <pic:spPr>
                    <a:xfrm>
                      <a:off x="0" y="0"/>
                      <a:ext cx="1588135" cy="1580515"/>
                    </a:xfrm>
                    <a:prstGeom prst="rect">
                      <a:avLst/>
                    </a:prstGeom>
                    <a:ln w="12700" cap="flat">
                      <a:noFill/>
                      <a:miter lim="400000"/>
                    </a:ln>
                    <a:effectLst/>
                  </pic:spPr>
                </pic:pic>
              </a:graphicData>
            </a:graphic>
          </wp:anchor>
        </w:drawing>
      </w:r>
      <w:r>
        <w:rPr>
          <w:noProof/>
          <w:sz w:val="24"/>
          <w:szCs w:val="24"/>
          <w:lang w:val="en-US" w:eastAsia="zh-CN"/>
        </w:rPr>
        <w:drawing>
          <wp:anchor distT="152400" distB="152400" distL="152400" distR="152400" simplePos="0" relativeHeight="251664384" behindDoc="0" locked="0" layoutInCell="1" allowOverlap="1" wp14:anchorId="7AC60747" wp14:editId="1A123A03">
            <wp:simplePos x="0" y="0"/>
            <wp:positionH relativeFrom="page">
              <wp:posOffset>1257300</wp:posOffset>
            </wp:positionH>
            <wp:positionV relativeFrom="line">
              <wp:posOffset>57785</wp:posOffset>
            </wp:positionV>
            <wp:extent cx="1711504" cy="1440001"/>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tif"/>
                    <pic:cNvPicPr>
                      <a:picLocks noChangeAspect="1"/>
                    </pic:cNvPicPr>
                  </pic:nvPicPr>
                  <pic:blipFill>
                    <a:blip r:embed="rId13">
                      <a:extLst/>
                    </a:blip>
                    <a:stretch>
                      <a:fillRect/>
                    </a:stretch>
                  </pic:blipFill>
                  <pic:spPr>
                    <a:xfrm>
                      <a:off x="0" y="0"/>
                      <a:ext cx="1711504" cy="1440001"/>
                    </a:xfrm>
                    <a:prstGeom prst="rect">
                      <a:avLst/>
                    </a:prstGeom>
                    <a:ln w="12700" cap="flat">
                      <a:noFill/>
                      <a:miter lim="400000"/>
                    </a:ln>
                    <a:effectLst/>
                  </pic:spPr>
                </pic:pic>
              </a:graphicData>
            </a:graphic>
          </wp:anchor>
        </w:drawing>
      </w: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3244A0">
      <w:pPr>
        <w:pStyle w:val="A5"/>
        <w:rPr>
          <w:b/>
          <w:bCs/>
          <w:sz w:val="24"/>
          <w:szCs w:val="24"/>
        </w:rPr>
      </w:pPr>
      <w:r>
        <w:rPr>
          <w:rFonts w:hint="eastAsia"/>
          <w:sz w:val="24"/>
          <w:szCs w:val="24"/>
        </w:rPr>
        <w:t>六</w:t>
      </w:r>
      <w:r>
        <w:rPr>
          <w:b/>
          <w:bCs/>
          <w:sz w:val="24"/>
          <w:szCs w:val="24"/>
        </w:rPr>
        <w:t>.</w:t>
      </w:r>
      <w:r>
        <w:rPr>
          <w:rFonts w:hint="eastAsia"/>
          <w:sz w:val="24"/>
          <w:szCs w:val="24"/>
        </w:rPr>
        <w:t>游戏性体现</w:t>
      </w:r>
    </w:p>
    <w:p w:rsidR="00065515" w:rsidRDefault="003244A0">
      <w:pPr>
        <w:pStyle w:val="A5"/>
        <w:rPr>
          <w:sz w:val="24"/>
          <w:szCs w:val="24"/>
        </w:rPr>
      </w:pPr>
      <w:r>
        <w:rPr>
          <w:sz w:val="24"/>
          <w:szCs w:val="24"/>
        </w:rPr>
        <w:t>1</w:t>
      </w:r>
      <w:r>
        <w:rPr>
          <w:rFonts w:hint="eastAsia"/>
          <w:sz w:val="24"/>
          <w:szCs w:val="24"/>
        </w:rPr>
        <w:t>）成长性：游戏中的人物将与玩家共同成长，玩家从游戏人物的成长与变化中获得积累的快感。</w:t>
      </w:r>
      <w:r>
        <w:rPr>
          <w:sz w:val="24"/>
          <w:szCs w:val="24"/>
        </w:rPr>
        <w:t>“</w:t>
      </w:r>
      <w:r>
        <w:rPr>
          <w:rFonts w:hint="eastAsia"/>
          <w:sz w:val="24"/>
          <w:szCs w:val="24"/>
        </w:rPr>
        <w:t>不孤旦</w:t>
      </w:r>
      <w:r>
        <w:rPr>
          <w:sz w:val="24"/>
          <w:szCs w:val="24"/>
        </w:rPr>
        <w:t>”</w:t>
      </w:r>
      <w:r>
        <w:rPr>
          <w:rFonts w:hint="eastAsia"/>
          <w:sz w:val="24"/>
          <w:szCs w:val="24"/>
        </w:rPr>
        <w:t>是一款不会让人在体验中产生负罪感的游戏，这款游戏不仅仅关注游戏角色的成长、不仅仅意味着时间的消耗，更能促使玩家自身的成长。玩家将在没有心理负担的状态下进行完美的游戏体验。</w:t>
      </w:r>
    </w:p>
    <w:p w:rsidR="00065515" w:rsidRDefault="003244A0">
      <w:pPr>
        <w:pStyle w:val="A5"/>
        <w:rPr>
          <w:rFonts w:ascii="Arial Unicode MS" w:hAnsi="Arial Unicode MS"/>
          <w:sz w:val="24"/>
          <w:szCs w:val="24"/>
        </w:rPr>
      </w:pPr>
      <w:r>
        <w:rPr>
          <w:sz w:val="24"/>
          <w:szCs w:val="24"/>
        </w:rPr>
        <w:t>2</w:t>
      </w:r>
      <w:r>
        <w:rPr>
          <w:rFonts w:hint="eastAsia"/>
          <w:sz w:val="24"/>
          <w:szCs w:val="24"/>
        </w:rPr>
        <w:t>）真实性：与处于同一个校园内的其他玩家</w:t>
      </w:r>
      <w:r>
        <w:rPr>
          <w:rFonts w:hint="eastAsia"/>
          <w:sz w:val="24"/>
          <w:szCs w:val="24"/>
          <w:lang w:val="zh-CN" w:eastAsia="zh-CN"/>
        </w:rPr>
        <w:t>（相仿的年龄、认知成熟度、学习背景）</w:t>
      </w:r>
      <w:r>
        <w:rPr>
          <w:rFonts w:hint="eastAsia"/>
          <w:sz w:val="24"/>
          <w:szCs w:val="24"/>
        </w:rPr>
        <w:t>共同竞技，通过周积分对比，开展线下或在线</w:t>
      </w:r>
      <w:r>
        <w:rPr>
          <w:sz w:val="24"/>
          <w:szCs w:val="24"/>
        </w:rPr>
        <w:t>“</w:t>
      </w:r>
      <w:r>
        <w:rPr>
          <w:rFonts w:hint="eastAsia"/>
          <w:sz w:val="24"/>
          <w:szCs w:val="24"/>
        </w:rPr>
        <w:t>大冒险</w:t>
      </w:r>
      <w:r>
        <w:rPr>
          <w:sz w:val="24"/>
          <w:szCs w:val="24"/>
        </w:rPr>
        <w:t>”</w:t>
      </w:r>
      <w:r>
        <w:rPr>
          <w:rFonts w:hint="eastAsia"/>
          <w:sz w:val="24"/>
          <w:szCs w:val="24"/>
        </w:rPr>
        <w:t>，以增加游戏的趣味性和积极性。相较于其他游戏，</w:t>
      </w:r>
      <w:r>
        <w:rPr>
          <w:sz w:val="24"/>
          <w:szCs w:val="24"/>
        </w:rPr>
        <w:t>“</w:t>
      </w:r>
      <w:r>
        <w:rPr>
          <w:rFonts w:hint="eastAsia"/>
          <w:sz w:val="24"/>
          <w:szCs w:val="24"/>
        </w:rPr>
        <w:t>不孤旦</w:t>
      </w:r>
      <w:r>
        <w:rPr>
          <w:sz w:val="24"/>
          <w:szCs w:val="24"/>
        </w:rPr>
        <w:t>”</w:t>
      </w:r>
      <w:r>
        <w:rPr>
          <w:rFonts w:hint="eastAsia"/>
          <w:sz w:val="24"/>
          <w:szCs w:val="24"/>
        </w:rPr>
        <w:t>中玩家在真实场景中亲身完成各项任务、获得积分，与身边的玩家相互竞争，这种真实性也将增加游戏的趣味性和竞争的激烈程度。</w:t>
      </w:r>
    </w:p>
    <w:p w:rsidR="00065515" w:rsidRDefault="003244A0">
      <w:pPr>
        <w:pStyle w:val="A5"/>
        <w:rPr>
          <w:rFonts w:ascii="Arial Unicode MS" w:hAnsi="Arial Unicode MS"/>
          <w:sz w:val="24"/>
          <w:szCs w:val="24"/>
        </w:rPr>
      </w:pPr>
      <w:r>
        <w:rPr>
          <w:rFonts w:ascii="Arial Unicode MS" w:hAnsi="Arial Unicode MS"/>
          <w:sz w:val="24"/>
          <w:szCs w:val="24"/>
          <w:lang w:val="zh-CN" w:eastAsia="zh-CN"/>
        </w:rPr>
        <w:t>3</w:t>
      </w:r>
      <w:r>
        <w:rPr>
          <w:rFonts w:hint="eastAsia"/>
          <w:sz w:val="24"/>
          <w:szCs w:val="24"/>
          <w:lang w:val="zh-CN" w:eastAsia="zh-CN"/>
        </w:rPr>
        <w:t>）自由性：游戏形象由玩家自定义，这将使玩家产生一种身份认同感，能让游戏玩家表现出更强的自我意识及沉浸感。同样，游戏的背景风格亦由每位玩家自主定义，符合玩家审美需求的游戏背景将增强玩家对游戏的兴趣。</w:t>
      </w:r>
    </w:p>
    <w:p w:rsidR="00065515" w:rsidRDefault="003244A0">
      <w:pPr>
        <w:pStyle w:val="A5"/>
        <w:rPr>
          <w:sz w:val="24"/>
          <w:szCs w:val="24"/>
        </w:rPr>
      </w:pPr>
      <w:r>
        <w:rPr>
          <w:sz w:val="24"/>
          <w:szCs w:val="24"/>
          <w:lang w:val="zh-CN" w:eastAsia="zh-CN"/>
        </w:rPr>
        <w:t>4</w:t>
      </w:r>
      <w:r>
        <w:rPr>
          <w:rFonts w:hint="eastAsia"/>
          <w:sz w:val="24"/>
          <w:szCs w:val="24"/>
        </w:rPr>
        <w:t>）纪念性：</w:t>
      </w:r>
      <w:r>
        <w:rPr>
          <w:sz w:val="24"/>
          <w:szCs w:val="24"/>
        </w:rPr>
        <w:t>“</w:t>
      </w:r>
      <w:r>
        <w:rPr>
          <w:rFonts w:hint="eastAsia"/>
          <w:sz w:val="24"/>
          <w:szCs w:val="24"/>
        </w:rPr>
        <w:t>不孤旦</w:t>
      </w:r>
      <w:r>
        <w:rPr>
          <w:sz w:val="24"/>
          <w:szCs w:val="24"/>
        </w:rPr>
        <w:t>”</w:t>
      </w:r>
      <w:r>
        <w:rPr>
          <w:rFonts w:hint="eastAsia"/>
          <w:sz w:val="24"/>
          <w:szCs w:val="24"/>
        </w:rPr>
        <w:t>会每周通过排名颁发各类带有校园印记的奖状证书，玩家可保存，作为校园生活的见证。而且</w:t>
      </w:r>
      <w:r>
        <w:rPr>
          <w:sz w:val="24"/>
          <w:szCs w:val="24"/>
        </w:rPr>
        <w:t>“</w:t>
      </w:r>
      <w:r>
        <w:rPr>
          <w:rFonts w:hint="eastAsia"/>
          <w:sz w:val="24"/>
          <w:szCs w:val="24"/>
        </w:rPr>
        <w:t>搜集</w:t>
      </w:r>
      <w:r>
        <w:rPr>
          <w:sz w:val="24"/>
          <w:szCs w:val="24"/>
        </w:rPr>
        <w:t>”</w:t>
      </w:r>
      <w:r>
        <w:rPr>
          <w:rFonts w:hint="eastAsia"/>
          <w:sz w:val="24"/>
          <w:szCs w:val="24"/>
        </w:rPr>
        <w:t>的快感将激励玩家持</w:t>
      </w:r>
      <w:r>
        <w:rPr>
          <w:rFonts w:hint="eastAsia"/>
          <w:sz w:val="24"/>
          <w:szCs w:val="24"/>
        </w:rPr>
        <w:t>续使用。</w:t>
      </w:r>
    </w:p>
    <w:p w:rsidR="00065515" w:rsidRDefault="00065515">
      <w:pPr>
        <w:pStyle w:val="A5"/>
        <w:rPr>
          <w:sz w:val="24"/>
          <w:szCs w:val="24"/>
        </w:rPr>
      </w:pPr>
    </w:p>
    <w:p w:rsidR="00065515" w:rsidRDefault="003244A0">
      <w:pPr>
        <w:pStyle w:val="A5"/>
        <w:rPr>
          <w:sz w:val="24"/>
          <w:szCs w:val="24"/>
        </w:rPr>
      </w:pPr>
      <w:r>
        <w:rPr>
          <w:noProof/>
          <w:sz w:val="24"/>
          <w:szCs w:val="24"/>
          <w:lang w:val="en-US" w:eastAsia="zh-CN"/>
        </w:rPr>
        <w:drawing>
          <wp:anchor distT="152400" distB="152400" distL="152400" distR="152400" simplePos="0" relativeHeight="251667456" behindDoc="0" locked="0" layoutInCell="1" allowOverlap="1" wp14:anchorId="4D2BFED8" wp14:editId="2BDC73D2">
            <wp:simplePos x="0" y="0"/>
            <wp:positionH relativeFrom="margin">
              <wp:align>center</wp:align>
            </wp:positionH>
            <wp:positionV relativeFrom="paragraph">
              <wp:posOffset>15240</wp:posOffset>
            </wp:positionV>
            <wp:extent cx="2180590" cy="2733675"/>
            <wp:effectExtent l="0" t="0" r="0" b="9525"/>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tif"/>
                    <pic:cNvPicPr>
                      <a:picLocks noChangeAspect="1"/>
                    </pic:cNvPicPr>
                  </pic:nvPicPr>
                  <pic:blipFill>
                    <a:blip r:embed="rId14">
                      <a:extLst/>
                    </a:blip>
                    <a:stretch>
                      <a:fillRect/>
                    </a:stretch>
                  </pic:blipFill>
                  <pic:spPr>
                    <a:xfrm>
                      <a:off x="0" y="0"/>
                      <a:ext cx="2180590" cy="2733675"/>
                    </a:xfrm>
                    <a:prstGeom prst="rect">
                      <a:avLst/>
                    </a:prstGeom>
                    <a:ln w="12700" cap="flat">
                      <a:noFill/>
                      <a:miter lim="400000"/>
                    </a:ln>
                    <a:effectLst/>
                  </pic:spPr>
                </pic:pic>
              </a:graphicData>
            </a:graphic>
          </wp:anchor>
        </w:drawing>
      </w: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065515">
      <w:pPr>
        <w:pStyle w:val="A5"/>
        <w:rPr>
          <w:sz w:val="24"/>
          <w:szCs w:val="24"/>
        </w:rPr>
      </w:pPr>
    </w:p>
    <w:p w:rsidR="00065515" w:rsidRDefault="003244A0">
      <w:pPr>
        <w:pStyle w:val="A5"/>
        <w:rPr>
          <w:sz w:val="24"/>
          <w:szCs w:val="24"/>
        </w:rPr>
      </w:pPr>
      <w:r>
        <w:rPr>
          <w:rFonts w:hint="eastAsia"/>
          <w:sz w:val="24"/>
          <w:szCs w:val="24"/>
          <w:lang w:val="zh-CN" w:eastAsia="zh-CN"/>
        </w:rPr>
        <w:t>（灵感来源：</w:t>
      </w:r>
      <w:r>
        <w:rPr>
          <w:rFonts w:hint="eastAsia"/>
          <w:sz w:val="24"/>
          <w:szCs w:val="24"/>
        </w:rPr>
        <w:t>膨化食品生产商菲多利公司</w:t>
      </w:r>
      <w:r>
        <w:rPr>
          <w:sz w:val="24"/>
          <w:szCs w:val="24"/>
        </w:rPr>
        <w:t>2000</w:t>
      </w:r>
      <w:r>
        <w:rPr>
          <w:rFonts w:hint="eastAsia"/>
          <w:sz w:val="24"/>
          <w:szCs w:val="24"/>
        </w:rPr>
        <w:t>年时，在其旗下的零食</w:t>
      </w:r>
      <w:r>
        <w:rPr>
          <w:sz w:val="24"/>
          <w:szCs w:val="24"/>
        </w:rPr>
        <w:t>“</w:t>
      </w:r>
      <w:r>
        <w:rPr>
          <w:rFonts w:hint="eastAsia"/>
          <w:sz w:val="24"/>
          <w:szCs w:val="24"/>
        </w:rPr>
        <w:t>奇多</w:t>
      </w:r>
      <w:r>
        <w:rPr>
          <w:sz w:val="24"/>
          <w:szCs w:val="24"/>
        </w:rPr>
        <w:t>”</w:t>
      </w:r>
      <w:r>
        <w:rPr>
          <w:rFonts w:hint="eastAsia"/>
          <w:sz w:val="24"/>
          <w:szCs w:val="24"/>
        </w:rPr>
        <w:t>中，每包放入一张三国演义的纪念卡片，刮起一阵</w:t>
      </w:r>
      <w:r>
        <w:rPr>
          <w:sz w:val="24"/>
          <w:szCs w:val="24"/>
        </w:rPr>
        <w:t>“</w:t>
      </w:r>
      <w:r>
        <w:rPr>
          <w:rFonts w:hint="eastAsia"/>
          <w:sz w:val="24"/>
          <w:szCs w:val="24"/>
        </w:rPr>
        <w:t>集卡热</w:t>
      </w:r>
      <w:r>
        <w:rPr>
          <w:sz w:val="24"/>
          <w:szCs w:val="24"/>
        </w:rPr>
        <w:t>”</w:t>
      </w:r>
      <w:r>
        <w:rPr>
          <w:rFonts w:hint="eastAsia"/>
          <w:sz w:val="24"/>
          <w:szCs w:val="24"/>
        </w:rPr>
        <w:t>，</w:t>
      </w:r>
      <w:r>
        <w:rPr>
          <w:sz w:val="24"/>
          <w:szCs w:val="24"/>
        </w:rPr>
        <w:t>“</w:t>
      </w:r>
      <w:r>
        <w:rPr>
          <w:rFonts w:hint="eastAsia"/>
          <w:sz w:val="24"/>
          <w:szCs w:val="24"/>
        </w:rPr>
        <w:t>奇多</w:t>
      </w:r>
      <w:r>
        <w:rPr>
          <w:sz w:val="24"/>
          <w:szCs w:val="24"/>
        </w:rPr>
        <w:t>”</w:t>
      </w:r>
      <w:r>
        <w:rPr>
          <w:rFonts w:hint="eastAsia"/>
          <w:sz w:val="24"/>
          <w:szCs w:val="24"/>
        </w:rPr>
        <w:t>因此大销。一套完整卡片（约</w:t>
      </w:r>
      <w:r>
        <w:rPr>
          <w:sz w:val="24"/>
          <w:szCs w:val="24"/>
        </w:rPr>
        <w:t>50</w:t>
      </w:r>
      <w:r>
        <w:rPr>
          <w:rFonts w:hint="eastAsia"/>
          <w:sz w:val="24"/>
          <w:szCs w:val="24"/>
        </w:rPr>
        <w:t>张）的售价被炒到</w:t>
      </w:r>
      <w:r>
        <w:rPr>
          <w:sz w:val="24"/>
          <w:szCs w:val="24"/>
        </w:rPr>
        <w:t>300</w:t>
      </w:r>
      <w:r>
        <w:rPr>
          <w:rFonts w:hint="eastAsia"/>
          <w:sz w:val="24"/>
          <w:szCs w:val="24"/>
        </w:rPr>
        <w:t>余元。）</w:t>
      </w:r>
    </w:p>
    <w:p w:rsidR="00065515" w:rsidRDefault="00065515">
      <w:pPr>
        <w:pStyle w:val="A5"/>
        <w:rPr>
          <w:sz w:val="24"/>
          <w:szCs w:val="24"/>
        </w:rPr>
      </w:pPr>
    </w:p>
    <w:p w:rsidR="00065515" w:rsidRDefault="003244A0">
      <w:pPr>
        <w:pStyle w:val="A5"/>
        <w:rPr>
          <w:b/>
          <w:bCs/>
          <w:sz w:val="24"/>
          <w:szCs w:val="24"/>
        </w:rPr>
      </w:pPr>
      <w:r>
        <w:rPr>
          <w:rFonts w:hint="eastAsia"/>
          <w:sz w:val="24"/>
          <w:szCs w:val="24"/>
        </w:rPr>
        <w:t>七</w:t>
      </w:r>
      <w:r>
        <w:rPr>
          <w:b/>
          <w:bCs/>
          <w:sz w:val="24"/>
          <w:szCs w:val="24"/>
        </w:rPr>
        <w:t>.</w:t>
      </w:r>
      <w:r>
        <w:rPr>
          <w:rFonts w:hint="eastAsia"/>
          <w:sz w:val="24"/>
          <w:szCs w:val="24"/>
        </w:rPr>
        <w:t>严肃目的体现</w:t>
      </w:r>
    </w:p>
    <w:p w:rsidR="00065515" w:rsidRDefault="003244A0">
      <w:pPr>
        <w:pStyle w:val="A5"/>
        <w:rPr>
          <w:sz w:val="24"/>
          <w:szCs w:val="24"/>
        </w:rPr>
      </w:pPr>
      <w:r>
        <w:rPr>
          <w:sz w:val="24"/>
          <w:szCs w:val="24"/>
        </w:rPr>
        <w:t>1</w:t>
      </w:r>
      <w:r>
        <w:rPr>
          <w:rFonts w:hint="eastAsia"/>
          <w:sz w:val="24"/>
          <w:szCs w:val="24"/>
        </w:rPr>
        <w:t>）自我提升：</w:t>
      </w:r>
      <w:r>
        <w:rPr>
          <w:sz w:val="24"/>
          <w:szCs w:val="24"/>
        </w:rPr>
        <w:t>“</w:t>
      </w:r>
      <w:r>
        <w:rPr>
          <w:rFonts w:hint="eastAsia"/>
          <w:sz w:val="24"/>
          <w:szCs w:val="24"/>
        </w:rPr>
        <w:t>不孤旦</w:t>
      </w:r>
      <w:r>
        <w:rPr>
          <w:sz w:val="24"/>
          <w:szCs w:val="24"/>
        </w:rPr>
        <w:t>”</w:t>
      </w:r>
      <w:r>
        <w:rPr>
          <w:rFonts w:hint="eastAsia"/>
          <w:sz w:val="24"/>
          <w:szCs w:val="24"/>
        </w:rPr>
        <w:t>主要关注玩家六个方面的能力。通过游戏的进行和玩家之间的</w:t>
      </w:r>
      <w:r>
        <w:rPr>
          <w:sz w:val="24"/>
          <w:szCs w:val="24"/>
        </w:rPr>
        <w:t>PK</w:t>
      </w:r>
      <w:r>
        <w:rPr>
          <w:rFonts w:hint="eastAsia"/>
          <w:sz w:val="24"/>
          <w:szCs w:val="24"/>
        </w:rPr>
        <w:t>环节，玩家将改善这些生活领域的时间分配，使自己的生活方式向更积极、健康的方向发展。游戏的进行将促进玩家同游戏角色共同成长。</w:t>
      </w:r>
    </w:p>
    <w:p w:rsidR="00065515" w:rsidRDefault="003244A0">
      <w:pPr>
        <w:pStyle w:val="A5"/>
        <w:rPr>
          <w:sz w:val="24"/>
          <w:szCs w:val="24"/>
        </w:rPr>
      </w:pPr>
      <w:r>
        <w:rPr>
          <w:sz w:val="24"/>
          <w:szCs w:val="24"/>
        </w:rPr>
        <w:t>2</w:t>
      </w:r>
      <w:r>
        <w:rPr>
          <w:rFonts w:hint="eastAsia"/>
          <w:sz w:val="24"/>
          <w:szCs w:val="24"/>
        </w:rPr>
        <w:t>）交友结伴：</w:t>
      </w:r>
      <w:r>
        <w:rPr>
          <w:sz w:val="24"/>
          <w:szCs w:val="24"/>
        </w:rPr>
        <w:t>“</w:t>
      </w:r>
      <w:r>
        <w:rPr>
          <w:rFonts w:hint="eastAsia"/>
          <w:sz w:val="24"/>
          <w:szCs w:val="24"/>
        </w:rPr>
        <w:t>不孤旦</w:t>
      </w:r>
      <w:r>
        <w:rPr>
          <w:sz w:val="24"/>
          <w:szCs w:val="24"/>
        </w:rPr>
        <w:t>”</w:t>
      </w:r>
      <w:r>
        <w:rPr>
          <w:rFonts w:hint="eastAsia"/>
          <w:sz w:val="24"/>
          <w:szCs w:val="24"/>
        </w:rPr>
        <w:t>在达成玩家匹配的同时，将与玩家短期目标相同的其他玩家推荐给玩家。这些人与玩家有同样的身份背景：复旦大学在校生（由于学号注册，因此可以削减普通网络交友可能带来的各种风险），更重要的是，有共同的目标。玩家可以对这些系统筛选、推荐给自己的好友进行了解，然后决定是否进一步交往。这个过程中，也许我们就能遇见我前文中提到的</w:t>
      </w:r>
      <w:r>
        <w:rPr>
          <w:sz w:val="24"/>
          <w:szCs w:val="24"/>
        </w:rPr>
        <w:t>“</w:t>
      </w:r>
      <w:r>
        <w:rPr>
          <w:rFonts w:hint="eastAsia"/>
          <w:sz w:val="24"/>
          <w:szCs w:val="24"/>
        </w:rPr>
        <w:t>同行者</w:t>
      </w:r>
      <w:r>
        <w:rPr>
          <w:sz w:val="24"/>
          <w:szCs w:val="24"/>
        </w:rPr>
        <w:t>”</w:t>
      </w:r>
      <w:r>
        <w:rPr>
          <w:rFonts w:hint="eastAsia"/>
          <w:sz w:val="24"/>
          <w:szCs w:val="24"/>
        </w:rPr>
        <w:t>。</w:t>
      </w:r>
    </w:p>
    <w:p w:rsidR="00065515" w:rsidRDefault="003244A0">
      <w:pPr>
        <w:pStyle w:val="A5"/>
        <w:rPr>
          <w:sz w:val="24"/>
          <w:szCs w:val="24"/>
        </w:rPr>
      </w:pPr>
      <w:r>
        <w:rPr>
          <w:sz w:val="24"/>
          <w:szCs w:val="24"/>
        </w:rPr>
        <w:t>3</w:t>
      </w:r>
      <w:r>
        <w:rPr>
          <w:rFonts w:hint="eastAsia"/>
          <w:sz w:val="24"/>
          <w:szCs w:val="24"/>
        </w:rPr>
        <w:t>）生涯规划：这也是</w:t>
      </w:r>
      <w:r>
        <w:rPr>
          <w:sz w:val="24"/>
          <w:szCs w:val="24"/>
        </w:rPr>
        <w:t>“</w:t>
      </w:r>
      <w:r>
        <w:rPr>
          <w:rFonts w:hint="eastAsia"/>
          <w:sz w:val="24"/>
          <w:szCs w:val="24"/>
        </w:rPr>
        <w:t>不孤旦</w:t>
      </w:r>
      <w:r>
        <w:rPr>
          <w:sz w:val="24"/>
          <w:szCs w:val="24"/>
        </w:rPr>
        <w:t>”</w:t>
      </w:r>
      <w:r>
        <w:rPr>
          <w:rFonts w:hint="eastAsia"/>
          <w:sz w:val="24"/>
          <w:szCs w:val="24"/>
        </w:rPr>
        <w:t>作为一款严肃游戏最为重要的价值。每一个玩家从入校到毕业的课程选择和每一天的时间分配都会被收集并保存。每一届有数千名学生毕业，年复一年系统将收集到大量真实可信</w:t>
      </w:r>
      <w:r>
        <w:rPr>
          <w:rFonts w:hint="eastAsia"/>
          <w:sz w:val="24"/>
          <w:szCs w:val="24"/>
        </w:rPr>
        <w:t>的具体数据。经过数据处理后，较为庞大的数据使学生在校的成长方式和毕业后的发展呈现一定的规律。</w:t>
      </w:r>
    </w:p>
    <w:p w:rsidR="00065515" w:rsidRDefault="003244A0">
      <w:pPr>
        <w:pStyle w:val="A5"/>
        <w:rPr>
          <w:sz w:val="24"/>
          <w:szCs w:val="24"/>
        </w:rPr>
      </w:pPr>
      <w:r>
        <w:rPr>
          <w:rFonts w:hint="eastAsia"/>
          <w:sz w:val="24"/>
          <w:szCs w:val="24"/>
        </w:rPr>
        <w:t>当新生入校后，新生可以输入自己对四年后发展的初步期待（未来可不断调整），例如</w:t>
      </w:r>
      <w:r>
        <w:rPr>
          <w:sz w:val="24"/>
          <w:szCs w:val="24"/>
        </w:rPr>
        <w:t>“</w:t>
      </w:r>
      <w:r>
        <w:rPr>
          <w:rFonts w:hint="eastAsia"/>
          <w:sz w:val="24"/>
          <w:szCs w:val="24"/>
        </w:rPr>
        <w:t>保研</w:t>
      </w:r>
      <w:r>
        <w:rPr>
          <w:sz w:val="24"/>
          <w:szCs w:val="24"/>
        </w:rPr>
        <w:t>”</w:t>
      </w:r>
      <w:r>
        <w:rPr>
          <w:rFonts w:hint="eastAsia"/>
          <w:sz w:val="24"/>
          <w:szCs w:val="24"/>
        </w:rPr>
        <w:t>，然后输入自己的专业这一基本信息，例如</w:t>
      </w:r>
      <w:r>
        <w:rPr>
          <w:sz w:val="24"/>
          <w:szCs w:val="24"/>
        </w:rPr>
        <w:t>“</w:t>
      </w:r>
      <w:r>
        <w:rPr>
          <w:rFonts w:hint="eastAsia"/>
          <w:sz w:val="24"/>
          <w:szCs w:val="24"/>
        </w:rPr>
        <w:t>外国语言文学</w:t>
      </w:r>
      <w:r>
        <w:rPr>
          <w:sz w:val="24"/>
          <w:szCs w:val="24"/>
        </w:rPr>
        <w:t>”</w:t>
      </w:r>
      <w:r>
        <w:rPr>
          <w:rFonts w:hint="eastAsia"/>
          <w:sz w:val="24"/>
          <w:szCs w:val="24"/>
        </w:rPr>
        <w:t>。那么系统将自动搜索到曾经就读于本校外国语言文学专业并成功保研的玩家账号信息，将这些符合条件的玩家均选择过的通识教育课程推荐给新生，并将他们大学期间在每一个项目上每周的平均用时反馈给新生，作为参考。这些真实数据，能有效指导学生进行课程修读的规划和时间分配计划，减少初入大学校园的新</w:t>
      </w:r>
      <w:r>
        <w:rPr>
          <w:rFonts w:hint="eastAsia"/>
          <w:sz w:val="24"/>
          <w:szCs w:val="24"/>
        </w:rPr>
        <w:t>生的困惑与迷茫。</w:t>
      </w:r>
    </w:p>
    <w:p w:rsidR="00065515" w:rsidRDefault="00065515">
      <w:pPr>
        <w:pStyle w:val="A5"/>
        <w:rPr>
          <w:sz w:val="24"/>
          <w:szCs w:val="24"/>
        </w:rPr>
      </w:pPr>
    </w:p>
    <w:p w:rsidR="00065515" w:rsidRDefault="003244A0">
      <w:pPr>
        <w:pStyle w:val="A5"/>
        <w:rPr>
          <w:sz w:val="24"/>
          <w:szCs w:val="24"/>
        </w:rPr>
      </w:pPr>
      <w:r>
        <w:rPr>
          <w:rFonts w:hint="eastAsia"/>
          <w:sz w:val="24"/>
          <w:szCs w:val="24"/>
        </w:rPr>
        <w:t>八</w:t>
      </w:r>
      <w:r>
        <w:rPr>
          <w:sz w:val="24"/>
          <w:szCs w:val="24"/>
        </w:rPr>
        <w:t>.</w:t>
      </w:r>
      <w:r>
        <w:rPr>
          <w:rFonts w:hint="eastAsia"/>
          <w:sz w:val="24"/>
          <w:szCs w:val="24"/>
        </w:rPr>
        <w:t>总结</w:t>
      </w:r>
    </w:p>
    <w:p w:rsidR="00065515" w:rsidRDefault="003244A0">
      <w:pPr>
        <w:pStyle w:val="A5"/>
        <w:rPr>
          <w:rFonts w:ascii="Arial Unicode MS" w:hAnsi="Arial Unicode MS"/>
          <w:sz w:val="24"/>
          <w:szCs w:val="24"/>
        </w:rPr>
      </w:pPr>
      <w:r>
        <w:rPr>
          <w:sz w:val="24"/>
          <w:szCs w:val="24"/>
        </w:rPr>
        <w:t xml:space="preserve">     </w:t>
      </w:r>
      <w:r>
        <w:rPr>
          <w:rFonts w:hint="eastAsia"/>
          <w:sz w:val="24"/>
          <w:szCs w:val="24"/>
        </w:rPr>
        <w:t>简单的文字和配图并没有办法完全阐释我对</w:t>
      </w:r>
      <w:r>
        <w:rPr>
          <w:sz w:val="24"/>
          <w:szCs w:val="24"/>
        </w:rPr>
        <w:t>“</w:t>
      </w:r>
      <w:r>
        <w:rPr>
          <w:rFonts w:hint="eastAsia"/>
          <w:sz w:val="24"/>
          <w:szCs w:val="24"/>
        </w:rPr>
        <w:t>不孤旦</w:t>
      </w:r>
      <w:r>
        <w:rPr>
          <w:sz w:val="24"/>
          <w:szCs w:val="24"/>
        </w:rPr>
        <w:t>”</w:t>
      </w:r>
      <w:r>
        <w:rPr>
          <w:sz w:val="24"/>
          <w:szCs w:val="24"/>
          <w:lang w:val="zh-CN" w:eastAsia="zh-CN"/>
        </w:rPr>
        <w:t>——</w:t>
      </w:r>
      <w:r>
        <w:rPr>
          <w:rFonts w:hint="eastAsia"/>
          <w:sz w:val="24"/>
          <w:szCs w:val="24"/>
          <w:lang w:val="zh-CN" w:eastAsia="zh-CN"/>
        </w:rPr>
        <w:t>这款模拟类游戏</w:t>
      </w:r>
      <w:r>
        <w:rPr>
          <w:rFonts w:hint="eastAsia"/>
          <w:sz w:val="24"/>
          <w:szCs w:val="24"/>
        </w:rPr>
        <w:t>的构想与期待。</w:t>
      </w:r>
      <w:r>
        <w:rPr>
          <w:sz w:val="24"/>
          <w:szCs w:val="24"/>
        </w:rPr>
        <w:t>“</w:t>
      </w:r>
      <w:r>
        <w:rPr>
          <w:rFonts w:hint="eastAsia"/>
          <w:sz w:val="24"/>
          <w:szCs w:val="24"/>
        </w:rPr>
        <w:t>不孤旦</w:t>
      </w:r>
      <w:r>
        <w:rPr>
          <w:sz w:val="24"/>
          <w:szCs w:val="24"/>
        </w:rPr>
        <w:t>”</w:t>
      </w:r>
      <w:r>
        <w:rPr>
          <w:rFonts w:hint="eastAsia"/>
          <w:sz w:val="24"/>
          <w:szCs w:val="24"/>
        </w:rPr>
        <w:t>的名称来源是一个期待：在复旦，不孤单。我希望一款游戏不仅仅是对玩家时间的剥夺，更是对玩家自身的一种塑造与完善；我希望每一个</w:t>
      </w:r>
      <w:r>
        <w:rPr>
          <w:sz w:val="24"/>
          <w:szCs w:val="24"/>
        </w:rPr>
        <w:t>“</w:t>
      </w:r>
      <w:r>
        <w:rPr>
          <w:rFonts w:hint="eastAsia"/>
          <w:sz w:val="24"/>
          <w:szCs w:val="24"/>
        </w:rPr>
        <w:t>不孤旦</w:t>
      </w:r>
      <w:r>
        <w:rPr>
          <w:sz w:val="24"/>
          <w:szCs w:val="24"/>
        </w:rPr>
        <w:t>”</w:t>
      </w:r>
      <w:r>
        <w:rPr>
          <w:rFonts w:hint="eastAsia"/>
          <w:sz w:val="24"/>
          <w:szCs w:val="24"/>
        </w:rPr>
        <w:t>玩家在游戏的过程中不断遇见更美好的自己、不断结识有共同目标的朋友、不断脱离曾经的迷茫，靠近直至实现自己初入校园时的梦想。</w:t>
      </w:r>
    </w:p>
    <w:p w:rsidR="00065515" w:rsidRDefault="00065515">
      <w:pPr>
        <w:pStyle w:val="A5"/>
        <w:rPr>
          <w:rFonts w:ascii="Arial Unicode MS" w:hAnsi="Arial Unicode MS"/>
          <w:sz w:val="24"/>
          <w:szCs w:val="24"/>
        </w:rPr>
      </w:pPr>
    </w:p>
    <w:p w:rsidR="00065515" w:rsidRDefault="003244A0">
      <w:pPr>
        <w:pStyle w:val="A5"/>
        <w:rPr>
          <w:rFonts w:ascii="Arial Unicode MS" w:hAnsi="Arial Unicode MS"/>
          <w:sz w:val="24"/>
          <w:szCs w:val="24"/>
        </w:rPr>
      </w:pPr>
      <w:r>
        <w:rPr>
          <w:rFonts w:hint="eastAsia"/>
          <w:sz w:val="24"/>
          <w:szCs w:val="24"/>
          <w:lang w:val="zh-CN" w:eastAsia="zh-CN"/>
        </w:rPr>
        <w:t>【参考文献：】</w:t>
      </w:r>
    </w:p>
    <w:p w:rsidR="00065515" w:rsidRDefault="003244A0">
      <w:pPr>
        <w:pStyle w:val="A5"/>
        <w:rPr>
          <w:rFonts w:ascii="Arial Unicode MS" w:hAnsi="Arial Unicode MS"/>
          <w:sz w:val="24"/>
          <w:szCs w:val="24"/>
        </w:rPr>
      </w:pPr>
      <w:r>
        <w:rPr>
          <w:rFonts w:ascii="Arial Unicode MS" w:hAnsi="Arial Unicode MS"/>
          <w:sz w:val="24"/>
          <w:szCs w:val="24"/>
          <w:lang w:val="zh-CN" w:eastAsia="zh-CN"/>
        </w:rPr>
        <w:t>·</w:t>
      </w:r>
      <w:r>
        <w:rPr>
          <w:rFonts w:hint="eastAsia"/>
          <w:sz w:val="24"/>
          <w:szCs w:val="24"/>
          <w:lang w:val="zh-CN" w:eastAsia="zh-CN"/>
        </w:rPr>
        <w:t>基于</w:t>
      </w:r>
      <w:r>
        <w:rPr>
          <w:rFonts w:ascii="Arial Unicode MS" w:hAnsi="Arial Unicode MS"/>
          <w:sz w:val="24"/>
          <w:szCs w:val="24"/>
          <w:lang w:val="zh-CN" w:eastAsia="zh-CN"/>
        </w:rPr>
        <w:t>Thinking+Worlds</w:t>
      </w:r>
      <w:r>
        <w:rPr>
          <w:rFonts w:hint="eastAsia"/>
          <w:sz w:val="24"/>
          <w:szCs w:val="24"/>
          <w:lang w:val="zh-CN" w:eastAsia="zh-CN"/>
        </w:rPr>
        <w:t>的严肃游戏设计与实现</w:t>
      </w:r>
      <w:r>
        <w:rPr>
          <w:rFonts w:hint="eastAsia"/>
          <w:sz w:val="24"/>
          <w:szCs w:val="24"/>
          <w:lang w:val="zh-CN" w:eastAsia="zh-CN"/>
        </w:rPr>
        <w:t xml:space="preserve"> </w:t>
      </w:r>
      <w:r>
        <w:rPr>
          <w:rFonts w:hint="eastAsia"/>
          <w:sz w:val="24"/>
          <w:szCs w:val="24"/>
          <w:lang w:val="zh-CN" w:eastAsia="zh-CN"/>
        </w:rPr>
        <w:t>程元</w:t>
      </w:r>
      <w:proofErr w:type="gramStart"/>
      <w:r>
        <w:rPr>
          <w:rFonts w:hint="eastAsia"/>
          <w:sz w:val="24"/>
          <w:szCs w:val="24"/>
          <w:lang w:val="zh-CN" w:eastAsia="zh-CN"/>
        </w:rPr>
        <w:t>元</w:t>
      </w:r>
      <w:proofErr w:type="gramEnd"/>
    </w:p>
    <w:p w:rsidR="00065515" w:rsidRDefault="00065515">
      <w:pPr>
        <w:pStyle w:val="A5"/>
        <w:rPr>
          <w:sz w:val="24"/>
          <w:szCs w:val="24"/>
        </w:rPr>
      </w:pPr>
    </w:p>
    <w:p w:rsidR="00065515" w:rsidRDefault="003244A0">
      <w:pPr>
        <w:pStyle w:val="A5"/>
      </w:pPr>
      <w:r>
        <w:rPr>
          <w:rFonts w:hint="eastAsia"/>
          <w:sz w:val="24"/>
          <w:szCs w:val="24"/>
        </w:rPr>
        <w:t>谢谢老师的审阅！</w:t>
      </w:r>
    </w:p>
    <w:sectPr w:rsidR="00065515">
      <w:headerReference w:type="default" r:id="rId15"/>
      <w:footerReference w:type="default" r:id="rId1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244A0">
      <w:r>
        <w:separator/>
      </w:r>
    </w:p>
  </w:endnote>
  <w:endnote w:type="continuationSeparator" w:id="0">
    <w:p w:rsidR="00000000" w:rsidRDefault="00324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515" w:rsidRDefault="000655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244A0">
      <w:r>
        <w:separator/>
      </w:r>
    </w:p>
  </w:footnote>
  <w:footnote w:type="continuationSeparator" w:id="0">
    <w:p w:rsidR="00000000" w:rsidRDefault="00324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515" w:rsidRDefault="0006551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15"/>
    <w:rsid w:val="00065515"/>
    <w:rsid w:val="00324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0DE237-5FB2-40CE-B562-ACB67FEC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w:eastAsia="Arial Unicode MS" w:hAnsi="Helvetica" w:cs="Arial Unicode MS"/>
      <w:color w:val="000000"/>
      <w:sz w:val="24"/>
      <w:szCs w:val="24"/>
    </w:rPr>
  </w:style>
  <w:style w:type="paragraph" w:customStyle="1" w:styleId="A5">
    <w:name w:val="正文 A"/>
    <w:rPr>
      <w:rFonts w:ascii="Helvetica" w:eastAsia="Arial Unicode MS" w:hAnsi="Helvetica" w:cs="Arial Unicode MS"/>
      <w:color w:val="000000"/>
      <w:sz w:val="22"/>
      <w:szCs w:val="22"/>
      <w:u w:color="000000"/>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765</Words>
  <Characters>4364</Characters>
  <Application>Microsoft Office Word</Application>
  <DocSecurity>0</DocSecurity>
  <Lines>36</Lines>
  <Paragraphs>10</Paragraphs>
  <ScaleCrop>false</ScaleCrop>
  <Company/>
  <LinksUpToDate>false</LinksUpToDate>
  <CharactersWithSpaces>5119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Wenyin</cp:lastModifiedBy>
  <cp:revision>2</cp:revision>
  <dcterms:created xsi:type="dcterms:W3CDTF">2015-12-17T08:15:00Z</dcterms:created>
  <dcterms:modified xsi:type="dcterms:W3CDTF">2015-12-17T08:18:00Z</dcterms:modified>
</cp:coreProperties>
</file>