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A2" w:rsidRPr="00AA3016" w:rsidRDefault="00EB20A2" w:rsidP="00E24BF7">
      <w:pPr>
        <w:jc w:val="center"/>
        <w:rPr>
          <w:b/>
          <w:sz w:val="36"/>
          <w:szCs w:val="36"/>
        </w:rPr>
      </w:pPr>
      <w:r w:rsidRPr="00AA3016">
        <w:rPr>
          <w:rFonts w:hint="eastAsia"/>
          <w:b/>
          <w:sz w:val="36"/>
          <w:szCs w:val="36"/>
        </w:rPr>
        <w:t>复旦大学通识教育核心课程</w:t>
      </w:r>
    </w:p>
    <w:p w:rsidR="00EB20A2" w:rsidRPr="00D12EA9" w:rsidRDefault="00526DFB" w:rsidP="00E24B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E96260">
        <w:rPr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-201</w:t>
      </w:r>
      <w:r w:rsidR="00E96260">
        <w:rPr>
          <w:b/>
          <w:sz w:val="36"/>
          <w:szCs w:val="36"/>
        </w:rPr>
        <w:t>*</w:t>
      </w:r>
      <w:r w:rsidR="00EB20A2" w:rsidRPr="00AA3016">
        <w:rPr>
          <w:rFonts w:hint="eastAsia"/>
          <w:b/>
          <w:sz w:val="36"/>
          <w:szCs w:val="36"/>
        </w:rPr>
        <w:t>学年第</w:t>
      </w:r>
      <w:r w:rsidR="00046A31">
        <w:rPr>
          <w:rFonts w:hint="eastAsia"/>
          <w:b/>
          <w:sz w:val="36"/>
          <w:szCs w:val="36"/>
        </w:rPr>
        <w:t>二</w:t>
      </w:r>
      <w:r w:rsidR="00EB20A2" w:rsidRPr="00AA3016">
        <w:rPr>
          <w:rFonts w:hint="eastAsia"/>
          <w:b/>
          <w:sz w:val="36"/>
          <w:szCs w:val="36"/>
        </w:rPr>
        <w:t>学期期末考试试卷</w:t>
      </w:r>
    </w:p>
    <w:p w:rsidR="00EB20A2" w:rsidRPr="007E427D" w:rsidRDefault="00EB20A2" w:rsidP="00966739">
      <w:pPr>
        <w:spacing w:line="400" w:lineRule="exact"/>
        <w:rPr>
          <w:rFonts w:ascii="楷体_GB2312" w:eastAsia="楷体_GB2312"/>
          <w:b/>
          <w:sz w:val="24"/>
          <w:u w:val="single"/>
        </w:rPr>
      </w:pPr>
      <w:r w:rsidRPr="007E427D">
        <w:rPr>
          <w:rFonts w:ascii="楷体_GB2312" w:eastAsia="楷体_GB2312" w:hint="eastAsia"/>
          <w:b/>
          <w:sz w:val="24"/>
        </w:rPr>
        <w:t>课程名称：</w:t>
      </w:r>
      <w:r w:rsidR="00D12EA9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D12EA9">
        <w:rPr>
          <w:rFonts w:ascii="楷体_GB2312" w:eastAsia="楷体_GB2312" w:hint="eastAsia"/>
          <w:b/>
          <w:sz w:val="24"/>
          <w:u w:val="single"/>
        </w:rPr>
        <w:t xml:space="preserve">网络虚拟环境与计算机应用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D12EA9">
        <w:rPr>
          <w:rFonts w:ascii="楷体_GB2312" w:eastAsia="楷体_GB2312" w:hint="eastAsia"/>
          <w:b/>
          <w:sz w:val="24"/>
        </w:rPr>
        <w:t xml:space="preserve">   </w:t>
      </w:r>
      <w:r w:rsidRPr="007E427D">
        <w:rPr>
          <w:rFonts w:ascii="楷体_GB2312" w:eastAsia="楷体_GB2312" w:hint="eastAsia"/>
          <w:b/>
          <w:sz w:val="24"/>
        </w:rPr>
        <w:t xml:space="preserve">课程代码： </w:t>
      </w:r>
      <w:r w:rsidR="00D12EA9" w:rsidRPr="00D12EA9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D12EA9" w:rsidRPr="00D12EA9">
        <w:rPr>
          <w:rFonts w:ascii="楷体_GB2312" w:eastAsia="楷体_GB2312"/>
          <w:b/>
          <w:sz w:val="24"/>
          <w:u w:val="single"/>
        </w:rPr>
        <w:t>SOFT119003.01</w:t>
      </w:r>
      <w:r w:rsidR="00D12EA9">
        <w:rPr>
          <w:rFonts w:ascii="楷体_GB2312" w:eastAsia="楷体_GB2312" w:hint="eastAsia"/>
          <w:b/>
          <w:sz w:val="24"/>
          <w:u w:val="single"/>
        </w:rPr>
        <w:t xml:space="preserve">    </w:t>
      </w:r>
    </w:p>
    <w:p w:rsidR="00EB20A2" w:rsidRPr="007E427D" w:rsidRDefault="00EB20A2" w:rsidP="00966739">
      <w:pPr>
        <w:spacing w:line="400" w:lineRule="exact"/>
        <w:rPr>
          <w:rFonts w:ascii="楷体_GB2312" w:eastAsia="楷体_GB2312"/>
          <w:b/>
          <w:sz w:val="24"/>
        </w:rPr>
      </w:pPr>
      <w:r w:rsidRPr="007E427D">
        <w:rPr>
          <w:rFonts w:ascii="楷体_GB2312" w:eastAsia="楷体_GB2312" w:hint="eastAsia"/>
          <w:b/>
          <w:sz w:val="24"/>
        </w:rPr>
        <w:t>开课院系：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     </w:t>
      </w:r>
      <w:r w:rsidR="00D12EA9">
        <w:rPr>
          <w:rFonts w:ascii="楷体_GB2312" w:eastAsia="楷体_GB2312" w:hint="eastAsia"/>
          <w:b/>
          <w:sz w:val="24"/>
          <w:u w:val="single"/>
        </w:rPr>
        <w:t>软件学院</w:t>
      </w:r>
      <w:r w:rsidR="00BE2B41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    </w:t>
      </w:r>
      <w:r w:rsidR="00BE2B41">
        <w:rPr>
          <w:rFonts w:ascii="楷体_GB2312" w:eastAsia="楷体_GB2312" w:hint="eastAsia"/>
          <w:b/>
          <w:sz w:val="24"/>
        </w:rPr>
        <w:t xml:space="preserve">    </w:t>
      </w:r>
      <w:r w:rsidR="00D12EA9">
        <w:rPr>
          <w:rFonts w:ascii="楷体_GB2312" w:eastAsia="楷体_GB2312" w:hint="eastAsia"/>
          <w:b/>
          <w:sz w:val="24"/>
        </w:rPr>
        <w:t xml:space="preserve">  </w:t>
      </w:r>
      <w:r w:rsidR="00BE2B41">
        <w:rPr>
          <w:rFonts w:ascii="楷体_GB2312" w:eastAsia="楷体_GB2312" w:hint="eastAsia"/>
          <w:b/>
          <w:sz w:val="24"/>
        </w:rPr>
        <w:t xml:space="preserve"> </w:t>
      </w:r>
      <w:r w:rsidR="00D12EA9">
        <w:rPr>
          <w:rFonts w:ascii="楷体_GB2312" w:eastAsia="楷体_GB2312" w:hint="eastAsia"/>
          <w:b/>
          <w:sz w:val="24"/>
        </w:rPr>
        <w:t xml:space="preserve">    </w:t>
      </w:r>
      <w:r w:rsidRPr="007E427D">
        <w:rPr>
          <w:rFonts w:ascii="楷体_GB2312" w:eastAsia="楷体_GB2312" w:hint="eastAsia"/>
          <w:b/>
          <w:sz w:val="24"/>
        </w:rPr>
        <w:t>考试形式：</w:t>
      </w:r>
      <w:r w:rsidR="00BE2B41">
        <w:rPr>
          <w:rFonts w:ascii="楷体_GB2312" w:eastAsia="楷体_GB2312" w:hint="eastAsia"/>
          <w:b/>
          <w:sz w:val="24"/>
        </w:rPr>
        <w:t xml:space="preserve">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  </w:t>
      </w:r>
      <w:r w:rsidR="00BE2B41">
        <w:rPr>
          <w:rFonts w:ascii="楷体_GB2312" w:eastAsia="楷体_GB2312" w:hint="eastAsia"/>
          <w:b/>
          <w:sz w:val="24"/>
          <w:u w:val="single"/>
        </w:rPr>
        <w:t xml:space="preserve"> 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课程论文 </w:t>
      </w:r>
      <w:r w:rsidR="00D12EA9">
        <w:rPr>
          <w:rFonts w:ascii="楷体_GB2312" w:eastAsia="楷体_GB2312" w:hint="eastAsia"/>
          <w:b/>
          <w:sz w:val="24"/>
          <w:u w:val="single"/>
        </w:rPr>
        <w:t xml:space="preserve">  </w:t>
      </w:r>
      <w:r w:rsidR="00BE2B41">
        <w:rPr>
          <w:rFonts w:ascii="楷体_GB2312" w:eastAsia="楷体_GB2312" w:hint="eastAsia"/>
          <w:b/>
          <w:sz w:val="24"/>
          <w:u w:val="single"/>
        </w:rPr>
        <w:t xml:space="preserve">  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</w:t>
      </w:r>
    </w:p>
    <w:p w:rsidR="00EB20A2" w:rsidRPr="00D12EA9" w:rsidRDefault="00EB20A2" w:rsidP="00966739">
      <w:pPr>
        <w:spacing w:line="400" w:lineRule="exact"/>
        <w:rPr>
          <w:rFonts w:ascii="楷体_GB2312" w:eastAsia="楷体_GB2312"/>
          <w:b/>
          <w:sz w:val="24"/>
          <w:u w:val="single"/>
        </w:rPr>
      </w:pPr>
      <w:r w:rsidRPr="007E427D">
        <w:rPr>
          <w:rFonts w:ascii="楷体_GB2312" w:eastAsia="楷体_GB2312" w:hint="eastAsia"/>
          <w:b/>
          <w:sz w:val="24"/>
        </w:rPr>
        <w:t>学生姓名：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 </w:t>
      </w:r>
      <w:r w:rsidR="00411CF6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3E4B1A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E96260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 </w:t>
      </w:r>
      <w:r w:rsidR="00411CF6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7E427D">
        <w:rPr>
          <w:rFonts w:ascii="楷体_GB2312" w:eastAsia="楷体_GB2312" w:hint="eastAsia"/>
          <w:b/>
          <w:sz w:val="24"/>
        </w:rPr>
        <w:t xml:space="preserve"> </w:t>
      </w:r>
      <w:r w:rsidR="003E4B1A">
        <w:rPr>
          <w:rFonts w:ascii="楷体_GB2312" w:eastAsia="楷体_GB2312"/>
          <w:b/>
          <w:sz w:val="24"/>
        </w:rPr>
        <w:t xml:space="preserve">  </w:t>
      </w:r>
      <w:r w:rsidRPr="007E427D">
        <w:rPr>
          <w:rFonts w:ascii="楷体_GB2312" w:eastAsia="楷体_GB2312" w:hint="eastAsia"/>
          <w:b/>
          <w:sz w:val="24"/>
        </w:rPr>
        <w:t>学号：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E96260">
        <w:rPr>
          <w:rFonts w:ascii="楷体_GB2312" w:eastAsia="楷体_GB2312"/>
          <w:b/>
          <w:sz w:val="24"/>
          <w:u w:val="single"/>
        </w:rPr>
        <w:t xml:space="preserve">       </w:t>
      </w:r>
      <w:r w:rsidRPr="007E427D">
        <w:rPr>
          <w:rFonts w:ascii="楷体_GB2312" w:eastAsia="楷体_GB2312" w:hint="eastAsia"/>
          <w:b/>
          <w:sz w:val="24"/>
          <w:u w:val="single"/>
        </w:rPr>
        <w:t xml:space="preserve"> </w:t>
      </w:r>
      <w:r w:rsidRPr="007E427D">
        <w:rPr>
          <w:rFonts w:ascii="楷体_GB2312" w:eastAsia="楷体_GB2312" w:hint="eastAsia"/>
          <w:b/>
          <w:sz w:val="24"/>
        </w:rPr>
        <w:t xml:space="preserve"> </w:t>
      </w:r>
      <w:r w:rsidR="003E4B1A">
        <w:rPr>
          <w:rFonts w:ascii="楷体_GB2312" w:eastAsia="楷体_GB2312"/>
          <w:b/>
          <w:sz w:val="24"/>
        </w:rPr>
        <w:t xml:space="preserve">  </w:t>
      </w:r>
      <w:r w:rsidRPr="007E427D">
        <w:rPr>
          <w:rFonts w:ascii="楷体_GB2312" w:eastAsia="楷体_GB2312" w:hint="eastAsia"/>
          <w:b/>
          <w:sz w:val="24"/>
        </w:rPr>
        <w:t>专业：</w:t>
      </w:r>
      <w:r w:rsidR="003E4B1A">
        <w:rPr>
          <w:rFonts w:ascii="楷体_GB2312" w:eastAsia="楷体_GB2312" w:hint="eastAsia"/>
          <w:b/>
          <w:sz w:val="24"/>
          <w:u w:val="single"/>
        </w:rPr>
        <w:t xml:space="preserve"> </w:t>
      </w:r>
      <w:r w:rsidR="003E4B1A">
        <w:rPr>
          <w:rFonts w:ascii="楷体_GB2312" w:eastAsia="楷体_GB2312"/>
          <w:b/>
          <w:sz w:val="24"/>
          <w:u w:val="single"/>
        </w:rPr>
        <w:t xml:space="preserve"> </w:t>
      </w:r>
      <w:r w:rsidR="00E96260">
        <w:rPr>
          <w:rFonts w:ascii="楷体_GB2312" w:eastAsia="楷体_GB2312" w:hint="eastAsia"/>
          <w:b/>
          <w:sz w:val="24"/>
          <w:u w:val="single"/>
        </w:rPr>
        <w:t xml:space="preserve">     </w:t>
      </w:r>
      <w:r w:rsidR="003E4B1A">
        <w:rPr>
          <w:rFonts w:ascii="楷体_GB2312" w:eastAsia="楷体_GB2312"/>
          <w:b/>
          <w:sz w:val="24"/>
          <w:u w:val="single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58"/>
        <w:gridCol w:w="1653"/>
        <w:gridCol w:w="1653"/>
        <w:gridCol w:w="1654"/>
        <w:gridCol w:w="1658"/>
      </w:tblGrid>
      <w:tr w:rsidR="00EB20A2" w:rsidRPr="008534DE" w:rsidTr="008534DE">
        <w:tc>
          <w:tcPr>
            <w:tcW w:w="1704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  <w:r w:rsidRPr="008534DE">
              <w:rPr>
                <w:rFonts w:hint="eastAsia"/>
                <w:sz w:val="24"/>
              </w:rPr>
              <w:t>题目</w:t>
            </w:r>
          </w:p>
        </w:tc>
        <w:tc>
          <w:tcPr>
            <w:tcW w:w="1704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b/>
                <w:sz w:val="24"/>
              </w:rPr>
            </w:pPr>
            <w:r w:rsidRPr="008534DE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b/>
                <w:sz w:val="24"/>
              </w:rPr>
            </w:pPr>
            <w:r w:rsidRPr="008534DE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b/>
                <w:sz w:val="24"/>
              </w:rPr>
            </w:pPr>
            <w:r w:rsidRPr="008534DE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  <w:r w:rsidRPr="008534DE">
              <w:rPr>
                <w:rFonts w:hint="eastAsia"/>
                <w:sz w:val="24"/>
              </w:rPr>
              <w:t>总分</w:t>
            </w:r>
          </w:p>
        </w:tc>
      </w:tr>
      <w:tr w:rsidR="00EB20A2" w:rsidRPr="008534DE" w:rsidTr="008534DE">
        <w:tc>
          <w:tcPr>
            <w:tcW w:w="1704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  <w:r w:rsidRPr="008534DE">
              <w:rPr>
                <w:rFonts w:hint="eastAsia"/>
                <w:sz w:val="24"/>
              </w:rPr>
              <w:t>得分</w:t>
            </w:r>
          </w:p>
        </w:tc>
        <w:tc>
          <w:tcPr>
            <w:tcW w:w="1704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B20A2" w:rsidRPr="008534DE" w:rsidRDefault="00EB20A2" w:rsidP="00966739">
            <w:pPr>
              <w:spacing w:line="400" w:lineRule="exact"/>
              <w:rPr>
                <w:sz w:val="24"/>
              </w:rPr>
            </w:pPr>
          </w:p>
        </w:tc>
      </w:tr>
    </w:tbl>
    <w:p w:rsidR="00EB20A2" w:rsidRPr="00456A42" w:rsidRDefault="00EB20A2" w:rsidP="007B0344">
      <w:pPr>
        <w:spacing w:afterLines="50" w:after="156" w:line="320" w:lineRule="exact"/>
        <w:rPr>
          <w:b/>
          <w:sz w:val="24"/>
        </w:rPr>
      </w:pPr>
      <w:r w:rsidRPr="00456A42">
        <w:rPr>
          <w:rFonts w:hint="eastAsia"/>
          <w:b/>
          <w:sz w:val="24"/>
        </w:rPr>
        <w:t>一、下列题目任选一题撰写一篇论文</w:t>
      </w:r>
    </w:p>
    <w:p w:rsidR="006F6A9F" w:rsidRDefault="00D12EA9" w:rsidP="007B0344">
      <w:pPr>
        <w:spacing w:beforeLines="50" w:before="156" w:afterLines="50" w:after="156" w:line="320" w:lineRule="exact"/>
        <w:rPr>
          <w:sz w:val="24"/>
        </w:rPr>
      </w:pPr>
      <w:r w:rsidRPr="00D12EA9">
        <w:rPr>
          <w:rFonts w:hint="eastAsia"/>
          <w:sz w:val="24"/>
        </w:rPr>
        <w:t xml:space="preserve">1. </w:t>
      </w:r>
      <w:r w:rsidR="006F6A9F">
        <w:rPr>
          <w:rFonts w:hint="eastAsia"/>
          <w:sz w:val="24"/>
        </w:rPr>
        <w:t>对网络虚拟环境在</w:t>
      </w:r>
      <w:r w:rsidR="006F6A9F">
        <w:rPr>
          <w:sz w:val="24"/>
        </w:rPr>
        <w:t>某个领域的</w:t>
      </w:r>
      <w:r w:rsidR="006F6A9F">
        <w:rPr>
          <w:rFonts w:hint="eastAsia"/>
          <w:sz w:val="24"/>
        </w:rPr>
        <w:t>前沿应用，</w:t>
      </w:r>
      <w:r w:rsidR="006F6A9F">
        <w:rPr>
          <w:sz w:val="24"/>
        </w:rPr>
        <w:t>如虚拟旅游</w:t>
      </w:r>
      <w:r w:rsidR="00640DE1">
        <w:rPr>
          <w:rFonts w:hint="eastAsia"/>
          <w:sz w:val="24"/>
        </w:rPr>
        <w:t>\</w:t>
      </w:r>
      <w:r w:rsidR="00640DE1">
        <w:rPr>
          <w:rFonts w:hint="eastAsia"/>
          <w:sz w:val="24"/>
        </w:rPr>
        <w:t>虚拟</w:t>
      </w:r>
      <w:r w:rsidR="00640DE1">
        <w:rPr>
          <w:sz w:val="24"/>
        </w:rPr>
        <w:t>环境中的</w:t>
      </w:r>
      <w:r w:rsidR="00640DE1">
        <w:rPr>
          <w:rFonts w:hint="eastAsia"/>
          <w:sz w:val="24"/>
        </w:rPr>
        <w:t>教育等</w:t>
      </w:r>
      <w:r w:rsidR="006F6A9F">
        <w:rPr>
          <w:sz w:val="24"/>
        </w:rPr>
        <w:t>，</w:t>
      </w:r>
      <w:r w:rsidR="006F6A9F">
        <w:rPr>
          <w:rFonts w:hint="eastAsia"/>
          <w:sz w:val="24"/>
        </w:rPr>
        <w:t>进行相关</w:t>
      </w:r>
      <w:r w:rsidR="006F6A9F">
        <w:rPr>
          <w:sz w:val="24"/>
        </w:rPr>
        <w:t>资料阅读</w:t>
      </w:r>
      <w:r w:rsidR="006F6A9F">
        <w:rPr>
          <w:rFonts w:hint="eastAsia"/>
          <w:sz w:val="24"/>
        </w:rPr>
        <w:t>和实践，并</w:t>
      </w:r>
      <w:r w:rsidR="006F6A9F">
        <w:rPr>
          <w:sz w:val="24"/>
        </w:rPr>
        <w:t>给出综述</w:t>
      </w:r>
      <w:r w:rsidR="008A4400">
        <w:rPr>
          <w:rFonts w:hint="eastAsia"/>
          <w:sz w:val="24"/>
        </w:rPr>
        <w:t>和</w:t>
      </w:r>
      <w:r w:rsidR="008A4400">
        <w:rPr>
          <w:sz w:val="24"/>
        </w:rPr>
        <w:t>实践报告</w:t>
      </w:r>
      <w:r w:rsidR="006F6A9F">
        <w:rPr>
          <w:rFonts w:hint="eastAsia"/>
          <w:sz w:val="24"/>
        </w:rPr>
        <w:t>。</w:t>
      </w:r>
    </w:p>
    <w:p w:rsidR="006F6A9F" w:rsidRDefault="006F6A9F" w:rsidP="007B0344">
      <w:pPr>
        <w:spacing w:beforeLines="50" w:before="156" w:afterLines="50" w:after="156" w:line="32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、对某项</w:t>
      </w:r>
      <w:r>
        <w:rPr>
          <w:sz w:val="24"/>
        </w:rPr>
        <w:t>网络虚拟</w:t>
      </w:r>
      <w:r>
        <w:rPr>
          <w:rFonts w:hint="eastAsia"/>
          <w:sz w:val="24"/>
        </w:rPr>
        <w:t>环境</w:t>
      </w:r>
      <w:r>
        <w:rPr>
          <w:sz w:val="24"/>
        </w:rPr>
        <w:t>相关</w:t>
      </w:r>
      <w:r>
        <w:rPr>
          <w:rFonts w:hint="eastAsia"/>
          <w:sz w:val="24"/>
        </w:rPr>
        <w:t>前沿</w:t>
      </w:r>
      <w:r>
        <w:rPr>
          <w:sz w:val="24"/>
        </w:rPr>
        <w:t>技术</w:t>
      </w:r>
      <w:r w:rsidR="006F1376">
        <w:rPr>
          <w:rFonts w:hint="eastAsia"/>
          <w:sz w:val="24"/>
        </w:rPr>
        <w:t>和</w:t>
      </w:r>
      <w:r w:rsidR="006F1376">
        <w:rPr>
          <w:sz w:val="24"/>
        </w:rPr>
        <w:t>软件</w:t>
      </w:r>
      <w:r>
        <w:rPr>
          <w:rFonts w:hint="eastAsia"/>
          <w:sz w:val="24"/>
        </w:rPr>
        <w:t>，</w:t>
      </w:r>
      <w:r>
        <w:rPr>
          <w:sz w:val="24"/>
        </w:rPr>
        <w:t>如增强现实</w:t>
      </w:r>
      <w:r w:rsidR="008A4400">
        <w:rPr>
          <w:rFonts w:hint="eastAsia"/>
          <w:sz w:val="24"/>
        </w:rPr>
        <w:t>技术</w:t>
      </w:r>
      <w:r w:rsidR="008A4400">
        <w:rPr>
          <w:rFonts w:hint="eastAsia"/>
          <w:sz w:val="24"/>
        </w:rPr>
        <w:t>\Web</w:t>
      </w:r>
      <w:r w:rsidR="008A4400">
        <w:rPr>
          <w:sz w:val="24"/>
        </w:rPr>
        <w:t>3D</w:t>
      </w:r>
      <w:r w:rsidR="008A4400">
        <w:rPr>
          <w:rFonts w:hint="eastAsia"/>
          <w:sz w:val="24"/>
        </w:rPr>
        <w:t>技术</w:t>
      </w:r>
      <w:r w:rsidR="008A4400">
        <w:rPr>
          <w:sz w:val="24"/>
        </w:rPr>
        <w:t>等</w:t>
      </w:r>
      <w:r>
        <w:rPr>
          <w:sz w:val="24"/>
        </w:rPr>
        <w:t>，</w:t>
      </w:r>
      <w:r>
        <w:rPr>
          <w:rFonts w:hint="eastAsia"/>
          <w:sz w:val="24"/>
        </w:rPr>
        <w:t>进行相关</w:t>
      </w:r>
      <w:r>
        <w:rPr>
          <w:sz w:val="24"/>
        </w:rPr>
        <w:t>资料阅读</w:t>
      </w:r>
      <w:r w:rsidR="008A4400">
        <w:rPr>
          <w:rFonts w:hint="eastAsia"/>
          <w:sz w:val="24"/>
        </w:rPr>
        <w:t>和调研</w:t>
      </w:r>
      <w:r>
        <w:rPr>
          <w:rFonts w:hint="eastAsia"/>
          <w:sz w:val="24"/>
        </w:rPr>
        <w:t>，并</w:t>
      </w:r>
      <w:r>
        <w:rPr>
          <w:sz w:val="24"/>
        </w:rPr>
        <w:t>给出综述</w:t>
      </w:r>
      <w:r>
        <w:rPr>
          <w:rFonts w:hint="eastAsia"/>
          <w:sz w:val="24"/>
        </w:rPr>
        <w:t>。</w:t>
      </w:r>
    </w:p>
    <w:p w:rsidR="00D12EA9" w:rsidRPr="00D12EA9" w:rsidRDefault="00405923" w:rsidP="007B0344">
      <w:pPr>
        <w:spacing w:beforeLines="50" w:before="156" w:afterLines="50" w:after="156" w:line="32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、进行</w:t>
      </w:r>
      <w:r>
        <w:rPr>
          <w:sz w:val="24"/>
        </w:rPr>
        <w:t>网络虚拟环境</w:t>
      </w:r>
      <w:r>
        <w:rPr>
          <w:rFonts w:hint="eastAsia"/>
          <w:sz w:val="24"/>
        </w:rPr>
        <w:t>相关应用</w:t>
      </w:r>
      <w:r w:rsidR="006F6A9F">
        <w:rPr>
          <w:sz w:val="24"/>
        </w:rPr>
        <w:t>的开发</w:t>
      </w:r>
      <w:r w:rsidR="00D12EA9" w:rsidRPr="00D12EA9">
        <w:rPr>
          <w:rFonts w:hint="eastAsia"/>
          <w:sz w:val="24"/>
        </w:rPr>
        <w:t>，完成分析、设计</w:t>
      </w:r>
      <w:r w:rsidR="006F6A9F">
        <w:rPr>
          <w:rFonts w:hint="eastAsia"/>
          <w:sz w:val="24"/>
        </w:rPr>
        <w:t>和</w:t>
      </w:r>
      <w:r>
        <w:rPr>
          <w:rFonts w:hint="eastAsia"/>
          <w:sz w:val="24"/>
        </w:rPr>
        <w:t>代码</w:t>
      </w:r>
      <w:r>
        <w:rPr>
          <w:sz w:val="24"/>
        </w:rPr>
        <w:t>编写</w:t>
      </w:r>
      <w:r w:rsidR="00D12EA9" w:rsidRPr="00D12EA9">
        <w:rPr>
          <w:rFonts w:hint="eastAsia"/>
          <w:sz w:val="24"/>
        </w:rPr>
        <w:t>，提交源代码</w:t>
      </w:r>
      <w:r>
        <w:rPr>
          <w:rFonts w:hint="eastAsia"/>
          <w:sz w:val="24"/>
        </w:rPr>
        <w:t>，</w:t>
      </w:r>
      <w:r>
        <w:rPr>
          <w:sz w:val="24"/>
        </w:rPr>
        <w:t>并给出相关技术概述以及分析、设计和关键代码的分析</w:t>
      </w:r>
      <w:r>
        <w:rPr>
          <w:rFonts w:hint="eastAsia"/>
          <w:sz w:val="24"/>
        </w:rPr>
        <w:t>，</w:t>
      </w:r>
      <w:r>
        <w:rPr>
          <w:sz w:val="24"/>
        </w:rPr>
        <w:t>完成课程论文</w:t>
      </w:r>
      <w:r w:rsidR="008A4400">
        <w:rPr>
          <w:rFonts w:hint="eastAsia"/>
          <w:sz w:val="24"/>
        </w:rPr>
        <w:t>（适合</w:t>
      </w:r>
      <w:r w:rsidR="008A4400">
        <w:rPr>
          <w:sz w:val="24"/>
        </w:rPr>
        <w:t>有编程基础</w:t>
      </w:r>
      <w:r w:rsidR="008A4400">
        <w:rPr>
          <w:rFonts w:hint="eastAsia"/>
          <w:sz w:val="24"/>
        </w:rPr>
        <w:t>和</w:t>
      </w:r>
      <w:r w:rsidR="008A4400">
        <w:rPr>
          <w:sz w:val="24"/>
        </w:rPr>
        <w:t>兴趣的同学，可以组队完成，</w:t>
      </w:r>
      <w:r w:rsidR="008A4400">
        <w:rPr>
          <w:rFonts w:hint="eastAsia"/>
          <w:sz w:val="24"/>
        </w:rPr>
        <w:t>注明</w:t>
      </w:r>
      <w:r w:rsidR="008A4400">
        <w:rPr>
          <w:sz w:val="24"/>
        </w:rPr>
        <w:t>分工</w:t>
      </w:r>
      <w:r w:rsidR="008A4400">
        <w:rPr>
          <w:rFonts w:hint="eastAsia"/>
          <w:sz w:val="24"/>
        </w:rPr>
        <w:t>。课程</w:t>
      </w:r>
      <w:r w:rsidR="008A4400">
        <w:rPr>
          <w:sz w:val="24"/>
        </w:rPr>
        <w:t>论文是自己</w:t>
      </w:r>
      <w:r w:rsidR="008A4400">
        <w:rPr>
          <w:rFonts w:hint="eastAsia"/>
          <w:sz w:val="24"/>
        </w:rPr>
        <w:t>工作</w:t>
      </w:r>
      <w:r w:rsidR="008A4400">
        <w:rPr>
          <w:sz w:val="24"/>
        </w:rPr>
        <w:t>的部分内容，和</w:t>
      </w:r>
      <w:r w:rsidR="008A4400">
        <w:rPr>
          <w:sz w:val="24"/>
        </w:rPr>
        <w:t>小组</w:t>
      </w:r>
      <w:r w:rsidR="008A4400">
        <w:rPr>
          <w:rFonts w:hint="eastAsia"/>
          <w:sz w:val="24"/>
        </w:rPr>
        <w:t>中</w:t>
      </w:r>
      <w:r w:rsidR="008A4400">
        <w:rPr>
          <w:sz w:val="24"/>
        </w:rPr>
        <w:t>其他同学不同）</w:t>
      </w:r>
      <w:r w:rsidR="00D12EA9" w:rsidRPr="00D12EA9">
        <w:rPr>
          <w:rFonts w:hint="eastAsia"/>
          <w:sz w:val="24"/>
        </w:rPr>
        <w:t>。</w:t>
      </w:r>
    </w:p>
    <w:p w:rsidR="00D12EA9" w:rsidRPr="00D12EA9" w:rsidRDefault="00405923" w:rsidP="007B0344">
      <w:pPr>
        <w:spacing w:beforeLines="50" w:before="156" w:afterLines="50" w:after="156" w:line="320" w:lineRule="exact"/>
        <w:rPr>
          <w:sz w:val="24"/>
        </w:rPr>
      </w:pPr>
      <w:r>
        <w:rPr>
          <w:sz w:val="24"/>
        </w:rPr>
        <w:t>4</w:t>
      </w:r>
      <w:r w:rsidR="00D12EA9" w:rsidRPr="00D12EA9">
        <w:rPr>
          <w:rFonts w:hint="eastAsia"/>
          <w:sz w:val="24"/>
        </w:rPr>
        <w:t xml:space="preserve">. </w:t>
      </w:r>
      <w:r w:rsidR="00D12EA9" w:rsidRPr="00D12EA9">
        <w:rPr>
          <w:rFonts w:hint="eastAsia"/>
          <w:sz w:val="24"/>
        </w:rPr>
        <w:t>对网络虚拟环境相关的</w:t>
      </w:r>
      <w:r w:rsidR="006F6A9F">
        <w:rPr>
          <w:rFonts w:hint="eastAsia"/>
          <w:sz w:val="24"/>
        </w:rPr>
        <w:t>计算机</w:t>
      </w:r>
      <w:r w:rsidR="00D12EA9" w:rsidRPr="00D12EA9">
        <w:rPr>
          <w:rFonts w:hint="eastAsia"/>
          <w:sz w:val="24"/>
        </w:rPr>
        <w:t>科学问题，如</w:t>
      </w:r>
      <w:r w:rsidR="008A4400">
        <w:rPr>
          <w:rFonts w:hint="eastAsia"/>
          <w:sz w:val="24"/>
        </w:rPr>
        <w:t>虚拟</w:t>
      </w:r>
      <w:r w:rsidR="008A4400">
        <w:rPr>
          <w:sz w:val="24"/>
        </w:rPr>
        <w:t>世界中的</w:t>
      </w:r>
      <w:r w:rsidR="008A4400">
        <w:rPr>
          <w:rFonts w:hint="eastAsia"/>
          <w:sz w:val="24"/>
        </w:rPr>
        <w:t>人工智能</w:t>
      </w:r>
      <w:r w:rsidR="008A4400">
        <w:rPr>
          <w:rFonts w:hint="eastAsia"/>
          <w:sz w:val="24"/>
        </w:rPr>
        <w:t>\</w:t>
      </w:r>
      <w:r w:rsidR="008A4400">
        <w:rPr>
          <w:rFonts w:hint="eastAsia"/>
          <w:sz w:val="24"/>
        </w:rPr>
        <w:t>人工</w:t>
      </w:r>
      <w:r w:rsidR="008A4400">
        <w:rPr>
          <w:sz w:val="24"/>
        </w:rPr>
        <w:t>生命</w:t>
      </w:r>
      <w:r w:rsidR="008A4400">
        <w:rPr>
          <w:rFonts w:hint="eastAsia"/>
          <w:sz w:val="24"/>
        </w:rPr>
        <w:t>\</w:t>
      </w:r>
      <w:r w:rsidR="006F6A9F">
        <w:rPr>
          <w:rFonts w:hint="eastAsia"/>
          <w:sz w:val="24"/>
        </w:rPr>
        <w:t>多代理</w:t>
      </w:r>
      <w:r w:rsidR="006F6A9F">
        <w:rPr>
          <w:sz w:val="24"/>
        </w:rPr>
        <w:t>系统仿真</w:t>
      </w:r>
      <w:r w:rsidR="006F6A9F">
        <w:rPr>
          <w:rFonts w:hint="eastAsia"/>
          <w:sz w:val="24"/>
        </w:rPr>
        <w:t>netlogo</w:t>
      </w:r>
      <w:r w:rsidR="006F6A9F">
        <w:rPr>
          <w:rFonts w:hint="eastAsia"/>
          <w:sz w:val="24"/>
        </w:rPr>
        <w:t>的</w:t>
      </w:r>
      <w:r w:rsidR="00D12EA9" w:rsidRPr="00D12EA9">
        <w:rPr>
          <w:rFonts w:hint="eastAsia"/>
          <w:sz w:val="24"/>
        </w:rPr>
        <w:t>学习和实践</w:t>
      </w:r>
      <w:r>
        <w:rPr>
          <w:rFonts w:hint="eastAsia"/>
          <w:sz w:val="24"/>
        </w:rPr>
        <w:t>，</w:t>
      </w:r>
      <w:r>
        <w:rPr>
          <w:sz w:val="24"/>
        </w:rPr>
        <w:t>给出</w:t>
      </w:r>
      <w:r>
        <w:rPr>
          <w:rFonts w:hint="eastAsia"/>
          <w:sz w:val="24"/>
        </w:rPr>
        <w:t>学习</w:t>
      </w:r>
      <w:r>
        <w:rPr>
          <w:sz w:val="24"/>
        </w:rPr>
        <w:t>和</w:t>
      </w:r>
      <w:bookmarkStart w:id="0" w:name="_GoBack"/>
      <w:bookmarkEnd w:id="0"/>
      <w:r>
        <w:rPr>
          <w:sz w:val="24"/>
        </w:rPr>
        <w:t>实践</w:t>
      </w:r>
      <w:r w:rsidR="00722078">
        <w:rPr>
          <w:rFonts w:hint="eastAsia"/>
          <w:sz w:val="24"/>
        </w:rPr>
        <w:t>综述</w:t>
      </w:r>
      <w:r>
        <w:rPr>
          <w:rFonts w:hint="eastAsia"/>
          <w:sz w:val="24"/>
        </w:rPr>
        <w:t>文档</w:t>
      </w:r>
      <w:r w:rsidR="00D12EA9" w:rsidRPr="00D12EA9">
        <w:rPr>
          <w:rFonts w:hint="eastAsia"/>
          <w:sz w:val="24"/>
        </w:rPr>
        <w:t>。</w:t>
      </w:r>
    </w:p>
    <w:p w:rsidR="006F6A9F" w:rsidRDefault="00405923" w:rsidP="007B0344">
      <w:pPr>
        <w:spacing w:beforeLines="50" w:before="156" w:afterLines="50" w:after="156" w:line="320" w:lineRule="exact"/>
        <w:rPr>
          <w:sz w:val="24"/>
        </w:rPr>
      </w:pPr>
      <w:r>
        <w:rPr>
          <w:sz w:val="24"/>
        </w:rPr>
        <w:t>5</w:t>
      </w:r>
      <w:r w:rsidR="00D12EA9" w:rsidRPr="00D12EA9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就</w:t>
      </w:r>
      <w:r w:rsidR="00D12EA9" w:rsidRPr="00D12EA9">
        <w:rPr>
          <w:rFonts w:hint="eastAsia"/>
          <w:sz w:val="24"/>
        </w:rPr>
        <w:t>网络虚拟环境中的</w:t>
      </w:r>
      <w:r>
        <w:rPr>
          <w:rFonts w:hint="eastAsia"/>
          <w:sz w:val="24"/>
        </w:rPr>
        <w:t>社会</w:t>
      </w:r>
      <w:r w:rsidR="00D12EA9" w:rsidRPr="00D12EA9">
        <w:rPr>
          <w:rFonts w:hint="eastAsia"/>
          <w:sz w:val="24"/>
        </w:rPr>
        <w:t>人文问题：哲学</w:t>
      </w:r>
      <w:r w:rsidR="00D12EA9" w:rsidRPr="00D12EA9">
        <w:rPr>
          <w:rFonts w:hint="eastAsia"/>
          <w:sz w:val="24"/>
        </w:rPr>
        <w:t>\</w:t>
      </w:r>
      <w:r w:rsidR="00D12EA9" w:rsidRPr="00D12EA9">
        <w:rPr>
          <w:rFonts w:hint="eastAsia"/>
          <w:sz w:val="24"/>
        </w:rPr>
        <w:t>心理</w:t>
      </w:r>
      <w:r w:rsidR="00D12EA9" w:rsidRPr="00D12EA9">
        <w:rPr>
          <w:rFonts w:hint="eastAsia"/>
          <w:sz w:val="24"/>
        </w:rPr>
        <w:t>\</w:t>
      </w:r>
      <w:r>
        <w:rPr>
          <w:rFonts w:hint="eastAsia"/>
          <w:sz w:val="24"/>
        </w:rPr>
        <w:t>社会学</w:t>
      </w:r>
      <w:r>
        <w:rPr>
          <w:rFonts w:hint="eastAsia"/>
          <w:sz w:val="24"/>
        </w:rPr>
        <w:t>\</w:t>
      </w:r>
      <w:r w:rsidR="00D12EA9" w:rsidRPr="00D12EA9">
        <w:rPr>
          <w:rFonts w:hint="eastAsia"/>
          <w:sz w:val="24"/>
        </w:rPr>
        <w:t>法律</w:t>
      </w:r>
      <w:r>
        <w:rPr>
          <w:rFonts w:hint="eastAsia"/>
          <w:sz w:val="24"/>
        </w:rPr>
        <w:t>\</w:t>
      </w:r>
      <w:r>
        <w:rPr>
          <w:rFonts w:hint="eastAsia"/>
          <w:sz w:val="24"/>
        </w:rPr>
        <w:t>经济</w:t>
      </w:r>
      <w:r w:rsidR="00D12EA9" w:rsidRPr="00D12EA9">
        <w:rPr>
          <w:rFonts w:hint="eastAsia"/>
          <w:sz w:val="24"/>
        </w:rPr>
        <w:t>\</w:t>
      </w:r>
      <w:r w:rsidR="00D12EA9" w:rsidRPr="00D12EA9">
        <w:rPr>
          <w:rFonts w:hint="eastAsia"/>
          <w:sz w:val="24"/>
        </w:rPr>
        <w:t>政治民主</w:t>
      </w:r>
      <w:r>
        <w:rPr>
          <w:rFonts w:hint="eastAsia"/>
          <w:sz w:val="24"/>
        </w:rPr>
        <w:t>等</w:t>
      </w:r>
      <w:r w:rsidR="00D12EA9" w:rsidRPr="00D12EA9">
        <w:rPr>
          <w:rFonts w:hint="eastAsia"/>
          <w:sz w:val="24"/>
        </w:rPr>
        <w:t>相关问题（可选择</w:t>
      </w:r>
      <w:r w:rsidR="00D12EA9" w:rsidRPr="00D12EA9">
        <w:rPr>
          <w:rFonts w:hint="eastAsia"/>
          <w:sz w:val="24"/>
        </w:rPr>
        <w:t>1</w:t>
      </w:r>
      <w:r>
        <w:rPr>
          <w:rFonts w:hint="eastAsia"/>
          <w:sz w:val="24"/>
        </w:rPr>
        <w:t>到多个点），阅读相关资料</w:t>
      </w:r>
      <w:r w:rsidR="00D12EA9" w:rsidRPr="00D12EA9">
        <w:rPr>
          <w:rFonts w:hint="eastAsia"/>
          <w:sz w:val="24"/>
        </w:rPr>
        <w:t>，</w:t>
      </w:r>
      <w:r>
        <w:rPr>
          <w:rFonts w:hint="eastAsia"/>
          <w:sz w:val="24"/>
        </w:rPr>
        <w:t>结合</w:t>
      </w:r>
      <w:r>
        <w:rPr>
          <w:sz w:val="24"/>
        </w:rPr>
        <w:t>自己的</w:t>
      </w:r>
      <w:r w:rsidR="00E6593D">
        <w:rPr>
          <w:rFonts w:hint="eastAsia"/>
          <w:sz w:val="24"/>
        </w:rPr>
        <w:t>学习</w:t>
      </w:r>
      <w:r w:rsidR="00E6593D">
        <w:rPr>
          <w:sz w:val="24"/>
        </w:rPr>
        <w:t>心得</w:t>
      </w:r>
      <w:r>
        <w:rPr>
          <w:rFonts w:hint="eastAsia"/>
          <w:sz w:val="24"/>
        </w:rPr>
        <w:t>，</w:t>
      </w:r>
      <w:r w:rsidR="00D12EA9" w:rsidRPr="00D12EA9">
        <w:rPr>
          <w:rFonts w:hint="eastAsia"/>
          <w:sz w:val="24"/>
        </w:rPr>
        <w:t>对该</w:t>
      </w:r>
      <w:r w:rsidR="00655CBB">
        <w:rPr>
          <w:rFonts w:hint="eastAsia"/>
          <w:sz w:val="24"/>
        </w:rPr>
        <w:t>领域</w:t>
      </w:r>
      <w:r w:rsidR="00D12EA9" w:rsidRPr="00D12EA9">
        <w:rPr>
          <w:rFonts w:hint="eastAsia"/>
          <w:sz w:val="24"/>
        </w:rPr>
        <w:t>进行综述。</w:t>
      </w:r>
    </w:p>
    <w:p w:rsidR="00EB20A2" w:rsidRPr="00BF0995" w:rsidRDefault="00EB20A2" w:rsidP="007B0344">
      <w:pPr>
        <w:spacing w:beforeLines="50" w:before="156" w:afterLines="50" w:after="156" w:line="320" w:lineRule="exact"/>
        <w:rPr>
          <w:b/>
          <w:sz w:val="24"/>
        </w:rPr>
      </w:pPr>
      <w:r w:rsidRPr="00456A42">
        <w:rPr>
          <w:rFonts w:hint="eastAsia"/>
          <w:b/>
          <w:sz w:val="24"/>
        </w:rPr>
        <w:t>二、</w:t>
      </w:r>
      <w:r w:rsidR="0039687B">
        <w:rPr>
          <w:rFonts w:hint="eastAsia"/>
          <w:b/>
          <w:sz w:val="24"/>
        </w:rPr>
        <w:t>论文写作</w:t>
      </w:r>
      <w:r w:rsidRPr="00456A42">
        <w:rPr>
          <w:rFonts w:hint="eastAsia"/>
          <w:b/>
          <w:sz w:val="24"/>
        </w:rPr>
        <w:t>要求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1</w:t>
      </w:r>
      <w:r w:rsidRPr="00D12EA9">
        <w:rPr>
          <w:rFonts w:hint="eastAsia"/>
          <w:sz w:val="24"/>
        </w:rPr>
        <w:t>．正文字数在</w:t>
      </w:r>
      <w:r w:rsidRPr="00D12EA9">
        <w:rPr>
          <w:rFonts w:hint="eastAsia"/>
          <w:sz w:val="24"/>
        </w:rPr>
        <w:t>3000</w:t>
      </w:r>
      <w:r w:rsidRPr="00D12EA9">
        <w:rPr>
          <w:rFonts w:hint="eastAsia"/>
          <w:sz w:val="24"/>
        </w:rPr>
        <w:t>字以上（不包括注释和参考书目等）。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2</w:t>
      </w:r>
      <w:r w:rsidRPr="00D12EA9">
        <w:rPr>
          <w:rFonts w:hint="eastAsia"/>
          <w:sz w:val="24"/>
        </w:rPr>
        <w:t>．严格遵循论文写作规范（引文必须注明出处）。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3</w:t>
      </w:r>
      <w:r w:rsidRPr="00D12EA9">
        <w:rPr>
          <w:rFonts w:hint="eastAsia"/>
          <w:sz w:val="24"/>
        </w:rPr>
        <w:t>．必须提交</w:t>
      </w:r>
      <w:r w:rsidRPr="00D12EA9">
        <w:rPr>
          <w:rFonts w:hint="eastAsia"/>
          <w:sz w:val="24"/>
        </w:rPr>
        <w:t>A4</w:t>
      </w:r>
      <w:r w:rsidRPr="00D12EA9">
        <w:rPr>
          <w:rFonts w:hint="eastAsia"/>
          <w:sz w:val="24"/>
        </w:rPr>
        <w:t>纸打印的论文稿，并以此试卷作为论文封面，于左上方边角处装订。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4</w:t>
      </w:r>
      <w:r w:rsidRPr="00D12EA9">
        <w:rPr>
          <w:rFonts w:hint="eastAsia"/>
          <w:sz w:val="24"/>
        </w:rPr>
        <w:t>．字体：凡是</w:t>
      </w:r>
      <w:r w:rsidRPr="00E76223">
        <w:rPr>
          <w:rFonts w:hint="eastAsia"/>
          <w:b/>
          <w:sz w:val="24"/>
        </w:rPr>
        <w:t>正文</w:t>
      </w:r>
      <w:r w:rsidRPr="00D12EA9">
        <w:rPr>
          <w:rFonts w:hint="eastAsia"/>
          <w:sz w:val="24"/>
        </w:rPr>
        <w:t>一律用宋体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五号字，</w:t>
      </w:r>
      <w:r w:rsidRPr="00E76223">
        <w:rPr>
          <w:rFonts w:hint="eastAsia"/>
          <w:b/>
          <w:sz w:val="24"/>
        </w:rPr>
        <w:t>注释</w:t>
      </w:r>
      <w:r w:rsidRPr="00D12EA9">
        <w:rPr>
          <w:rFonts w:hint="eastAsia"/>
          <w:sz w:val="24"/>
        </w:rPr>
        <w:t>用小五号字，</w:t>
      </w:r>
      <w:r w:rsidRPr="00E76223">
        <w:rPr>
          <w:rFonts w:hint="eastAsia"/>
          <w:b/>
          <w:sz w:val="24"/>
        </w:rPr>
        <w:t>大标题</w:t>
      </w:r>
      <w:r w:rsidRPr="00D12EA9">
        <w:rPr>
          <w:rFonts w:hint="eastAsia"/>
          <w:sz w:val="24"/>
        </w:rPr>
        <w:t>用宋体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三号字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加粗，</w:t>
      </w:r>
      <w:r w:rsidRPr="00E76223">
        <w:rPr>
          <w:rFonts w:hint="eastAsia"/>
          <w:b/>
          <w:sz w:val="24"/>
        </w:rPr>
        <w:t>小标题</w:t>
      </w:r>
      <w:r w:rsidRPr="00D12EA9">
        <w:rPr>
          <w:rFonts w:hint="eastAsia"/>
          <w:sz w:val="24"/>
        </w:rPr>
        <w:t>用宋体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五号字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加粗。段落：一律采用标准间距、</w:t>
      </w:r>
      <w:r w:rsidRPr="00D12EA9">
        <w:rPr>
          <w:rFonts w:hint="eastAsia"/>
          <w:sz w:val="24"/>
        </w:rPr>
        <w:t>1.5</w:t>
      </w:r>
      <w:r w:rsidRPr="00D12EA9">
        <w:rPr>
          <w:rFonts w:hint="eastAsia"/>
          <w:sz w:val="24"/>
        </w:rPr>
        <w:t>倍行距。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5</w:t>
      </w:r>
      <w:r w:rsidRPr="00D12EA9">
        <w:rPr>
          <w:rFonts w:hint="eastAsia"/>
          <w:sz w:val="24"/>
        </w:rPr>
        <w:t>．论文写作格式：</w:t>
      </w:r>
    </w:p>
    <w:p w:rsidR="00D12EA9" w:rsidRPr="00E76223" w:rsidRDefault="00D12EA9" w:rsidP="007B0344">
      <w:pPr>
        <w:spacing w:beforeLines="50" w:before="156" w:afterLines="50" w:after="156" w:line="320" w:lineRule="exact"/>
        <w:ind w:left="360"/>
        <w:rPr>
          <w:b/>
          <w:sz w:val="24"/>
        </w:rPr>
      </w:pPr>
      <w:r w:rsidRPr="00D12EA9">
        <w:rPr>
          <w:rFonts w:hint="eastAsia"/>
          <w:sz w:val="24"/>
        </w:rPr>
        <w:t xml:space="preserve">5.1 </w:t>
      </w:r>
      <w:r w:rsidRPr="00D12EA9">
        <w:rPr>
          <w:rFonts w:hint="eastAsia"/>
          <w:sz w:val="24"/>
        </w:rPr>
        <w:t>包括答卷</w:t>
      </w:r>
      <w:r w:rsidRPr="00E76223">
        <w:rPr>
          <w:rFonts w:hint="eastAsia"/>
          <w:b/>
          <w:sz w:val="24"/>
        </w:rPr>
        <w:t>页眉、论文题目、正文、注脚、引用及参考书目（或“参考文献”）</w:t>
      </w:r>
    </w:p>
    <w:p w:rsidR="00D12EA9" w:rsidRPr="00D12EA9" w:rsidRDefault="00D12EA9" w:rsidP="007B0344">
      <w:pPr>
        <w:spacing w:beforeLines="50" w:before="156" w:afterLines="50" w:after="156" w:line="320" w:lineRule="exact"/>
        <w:ind w:firstLine="360"/>
        <w:rPr>
          <w:sz w:val="24"/>
        </w:rPr>
      </w:pPr>
      <w:r w:rsidRPr="00D12EA9">
        <w:rPr>
          <w:rFonts w:hint="eastAsia"/>
          <w:sz w:val="24"/>
        </w:rPr>
        <w:t xml:space="preserve">5.2 </w:t>
      </w:r>
      <w:r w:rsidRPr="00D12EA9">
        <w:rPr>
          <w:rFonts w:hint="eastAsia"/>
          <w:sz w:val="24"/>
        </w:rPr>
        <w:t>答卷页眉包括</w:t>
      </w:r>
      <w:r w:rsidRPr="00E76223">
        <w:rPr>
          <w:rFonts w:hint="eastAsia"/>
          <w:b/>
          <w:sz w:val="24"/>
        </w:rPr>
        <w:t>学号、姓名、选课代码、选课名称</w:t>
      </w:r>
      <w:r w:rsidRPr="00D12EA9">
        <w:rPr>
          <w:rFonts w:hint="eastAsia"/>
          <w:sz w:val="24"/>
        </w:rPr>
        <w:t>，右对齐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/>
        <w:rPr>
          <w:sz w:val="24"/>
        </w:rPr>
      </w:pPr>
      <w:r w:rsidRPr="00D12EA9">
        <w:rPr>
          <w:rFonts w:hint="eastAsia"/>
          <w:sz w:val="24"/>
        </w:rPr>
        <w:t xml:space="preserve">5.3 </w:t>
      </w:r>
      <w:r w:rsidRPr="00D12EA9">
        <w:rPr>
          <w:rFonts w:hint="eastAsia"/>
          <w:sz w:val="24"/>
        </w:rPr>
        <w:t>一律使用脚注。需包括作者、篇名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书名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期刊名、页码、出版社和版次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期</w:t>
      </w:r>
      <w:r w:rsidRPr="00D12EA9">
        <w:rPr>
          <w:rFonts w:hint="eastAsia"/>
          <w:sz w:val="24"/>
        </w:rPr>
        <w:lastRenderedPageBreak/>
        <w:t>刊号。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/>
        <w:rPr>
          <w:sz w:val="24"/>
        </w:rPr>
      </w:pPr>
      <w:r w:rsidRPr="00D12EA9">
        <w:rPr>
          <w:rFonts w:hint="eastAsia"/>
          <w:sz w:val="24"/>
        </w:rPr>
        <w:t xml:space="preserve">5.4 </w:t>
      </w:r>
      <w:r w:rsidRPr="00D12EA9">
        <w:rPr>
          <w:rFonts w:hint="eastAsia"/>
          <w:sz w:val="24"/>
        </w:rPr>
        <w:t>文末须列“引用及参考书目”，需包括书名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期刊名、作者、出版社和版次</w:t>
      </w:r>
      <w:r w:rsidRPr="00D12EA9">
        <w:rPr>
          <w:rFonts w:hint="eastAsia"/>
          <w:sz w:val="24"/>
        </w:rPr>
        <w:t>/</w:t>
      </w:r>
      <w:r w:rsidRPr="00D12EA9">
        <w:rPr>
          <w:rFonts w:hint="eastAsia"/>
          <w:sz w:val="24"/>
        </w:rPr>
        <w:t>期刊号。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6</w:t>
      </w:r>
      <w:r w:rsidRPr="00D12EA9">
        <w:rPr>
          <w:rFonts w:hint="eastAsia"/>
          <w:sz w:val="24"/>
        </w:rPr>
        <w:t>．如果所提交论文不合规范者，必须改写。如果两次改写后，仍不合规范者不予以评分。</w:t>
      </w:r>
    </w:p>
    <w:p w:rsidR="00D12EA9" w:rsidRPr="00D12EA9" w:rsidRDefault="00D12EA9" w:rsidP="007B0344">
      <w:pPr>
        <w:spacing w:beforeLines="50" w:before="156" w:afterLines="50" w:after="156" w:line="320" w:lineRule="exact"/>
        <w:ind w:left="360" w:hangingChars="150" w:hanging="360"/>
        <w:rPr>
          <w:sz w:val="24"/>
        </w:rPr>
      </w:pPr>
      <w:r w:rsidRPr="00D12EA9">
        <w:rPr>
          <w:rFonts w:hint="eastAsia"/>
          <w:sz w:val="24"/>
        </w:rPr>
        <w:t>7</w:t>
      </w:r>
      <w:r w:rsidRPr="00D12EA9">
        <w:rPr>
          <w:rFonts w:hint="eastAsia"/>
          <w:sz w:val="24"/>
        </w:rPr>
        <w:t>．严禁抄袭，一旦发现按零分处理。</w:t>
      </w:r>
    </w:p>
    <w:p w:rsidR="00640DE1" w:rsidRPr="006D7247" w:rsidRDefault="00D12EA9" w:rsidP="00640DE1">
      <w:pPr>
        <w:spacing w:beforeLines="50" w:before="156" w:afterLines="50" w:after="156" w:line="320" w:lineRule="exact"/>
        <w:ind w:left="360" w:hangingChars="150" w:hanging="360"/>
        <w:rPr>
          <w:rFonts w:asciiTheme="minorEastAsia" w:hAnsiTheme="minorEastAsia"/>
          <w:szCs w:val="21"/>
        </w:rPr>
      </w:pPr>
      <w:r w:rsidRPr="00D12EA9">
        <w:rPr>
          <w:rFonts w:hint="eastAsia"/>
          <w:sz w:val="24"/>
        </w:rPr>
        <w:t>8</w:t>
      </w:r>
      <w:r w:rsidRPr="00D12EA9">
        <w:rPr>
          <w:rFonts w:hint="eastAsia"/>
          <w:sz w:val="24"/>
        </w:rPr>
        <w:t>．</w:t>
      </w:r>
      <w:r w:rsidRPr="00E76223">
        <w:rPr>
          <w:rFonts w:hint="eastAsia"/>
          <w:b/>
          <w:sz w:val="24"/>
        </w:rPr>
        <w:t xml:space="preserve"> </w:t>
      </w:r>
      <w:r w:rsidR="00E96260">
        <w:rPr>
          <w:b/>
          <w:sz w:val="24"/>
        </w:rPr>
        <w:t>*</w:t>
      </w:r>
      <w:r w:rsidR="003E4B1A">
        <w:rPr>
          <w:b/>
          <w:sz w:val="24"/>
        </w:rPr>
        <w:t xml:space="preserve"> </w:t>
      </w:r>
      <w:r w:rsidRPr="00E76223">
        <w:rPr>
          <w:rFonts w:hint="eastAsia"/>
          <w:b/>
          <w:sz w:val="24"/>
        </w:rPr>
        <w:t>月</w:t>
      </w:r>
      <w:r w:rsidR="003E4B1A">
        <w:rPr>
          <w:rFonts w:hint="eastAsia"/>
          <w:b/>
          <w:sz w:val="24"/>
        </w:rPr>
        <w:t xml:space="preserve"> </w:t>
      </w:r>
      <w:r w:rsidR="00E96260">
        <w:rPr>
          <w:b/>
          <w:sz w:val="24"/>
        </w:rPr>
        <w:t>**</w:t>
      </w:r>
      <w:r w:rsidR="003E4B1A">
        <w:rPr>
          <w:b/>
          <w:sz w:val="24"/>
        </w:rPr>
        <w:t xml:space="preserve"> </w:t>
      </w:r>
      <w:r w:rsidRPr="00E76223">
        <w:rPr>
          <w:rFonts w:hint="eastAsia"/>
          <w:b/>
          <w:sz w:val="24"/>
        </w:rPr>
        <w:t>日</w:t>
      </w:r>
      <w:r w:rsidRPr="00D12EA9">
        <w:rPr>
          <w:rFonts w:hint="eastAsia"/>
          <w:sz w:val="24"/>
        </w:rPr>
        <w:t>前提交。逾期</w:t>
      </w:r>
      <w:r w:rsidR="003E4B1A">
        <w:rPr>
          <w:rFonts w:hint="eastAsia"/>
          <w:sz w:val="24"/>
        </w:rPr>
        <w:t>减分，超过</w:t>
      </w:r>
      <w:r w:rsidR="00E96260">
        <w:rPr>
          <w:b/>
          <w:sz w:val="24"/>
        </w:rPr>
        <w:t>*</w:t>
      </w:r>
      <w:r w:rsidR="003E4B1A" w:rsidRPr="00E6593D">
        <w:rPr>
          <w:rFonts w:hint="eastAsia"/>
          <w:b/>
          <w:sz w:val="24"/>
        </w:rPr>
        <w:t>月</w:t>
      </w:r>
      <w:r w:rsidR="00E96260">
        <w:rPr>
          <w:b/>
          <w:sz w:val="24"/>
        </w:rPr>
        <w:t>**</w:t>
      </w:r>
      <w:r w:rsidR="003E4B1A" w:rsidRPr="00E6593D">
        <w:rPr>
          <w:rFonts w:hint="eastAsia"/>
          <w:b/>
          <w:sz w:val="24"/>
        </w:rPr>
        <w:t>日</w:t>
      </w:r>
      <w:r w:rsidRPr="00D12EA9">
        <w:rPr>
          <w:rFonts w:hint="eastAsia"/>
          <w:sz w:val="24"/>
        </w:rPr>
        <w:t>按零分处理。</w:t>
      </w:r>
    </w:p>
    <w:p w:rsidR="006D7247" w:rsidRPr="006D7247" w:rsidRDefault="006D7247" w:rsidP="008A7DC6">
      <w:pPr>
        <w:spacing w:beforeLines="50" w:before="156" w:afterLines="50" w:after="156" w:line="360" w:lineRule="auto"/>
        <w:rPr>
          <w:rFonts w:asciiTheme="minorEastAsia" w:hAnsiTheme="minorEastAsia"/>
          <w:szCs w:val="21"/>
        </w:rPr>
      </w:pPr>
    </w:p>
    <w:sectPr w:rsidR="006D7247" w:rsidRPr="006D7247" w:rsidSect="006869FA">
      <w:headerReference w:type="default" r:id="rId8"/>
      <w:footerReference w:type="default" r:id="rId9"/>
      <w:pgSz w:w="11906" w:h="16838"/>
      <w:pgMar w:top="1440" w:right="1800" w:bottom="624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F7" w:rsidRDefault="00EC11F7">
      <w:r>
        <w:separator/>
      </w:r>
    </w:p>
  </w:endnote>
  <w:endnote w:type="continuationSeparator" w:id="0">
    <w:p w:rsidR="00EC11F7" w:rsidRDefault="00E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13339"/>
      <w:docPartObj>
        <w:docPartGallery w:val="Page Numbers (Bottom of Page)"/>
        <w:docPartUnique/>
      </w:docPartObj>
    </w:sdtPr>
    <w:sdtEndPr/>
    <w:sdtContent>
      <w:p w:rsidR="00A921A1" w:rsidRDefault="00A921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376" w:rsidRPr="006F137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21A1" w:rsidRDefault="00A92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F7" w:rsidRDefault="00EC11F7">
      <w:r>
        <w:separator/>
      </w:r>
    </w:p>
  </w:footnote>
  <w:footnote w:type="continuationSeparator" w:id="0">
    <w:p w:rsidR="00EC11F7" w:rsidRDefault="00EC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A1" w:rsidRDefault="00A921A1" w:rsidP="00A0770E">
    <w:pPr>
      <w:pStyle w:val="a4"/>
    </w:pPr>
    <w:r>
      <w:ptab w:relativeTo="margin" w:alignment="right" w:leader="none"/>
    </w:r>
    <w:r w:rsidR="00E96260">
      <w:rPr>
        <w:rFonts w:hint="eastAsia"/>
        <w:sz w:val="21"/>
        <w:szCs w:val="21"/>
      </w:rPr>
      <w:t>学号</w:t>
    </w:r>
    <w:r>
      <w:rPr>
        <w:sz w:val="21"/>
        <w:szCs w:val="21"/>
      </w:rPr>
      <w:t xml:space="preserve"> </w:t>
    </w:r>
    <w:r w:rsidR="00E96260">
      <w:rPr>
        <w:rFonts w:hint="eastAsia"/>
        <w:sz w:val="21"/>
        <w:szCs w:val="21"/>
      </w:rPr>
      <w:t>姓名</w:t>
    </w:r>
    <w:r>
      <w:rPr>
        <w:rFonts w:hint="eastAsia"/>
        <w:sz w:val="21"/>
        <w:szCs w:val="21"/>
      </w:rPr>
      <w:t xml:space="preserve"> SOFT119003.01 </w:t>
    </w:r>
    <w:r>
      <w:rPr>
        <w:rFonts w:hint="eastAsia"/>
        <w:sz w:val="21"/>
        <w:szCs w:val="21"/>
      </w:rPr>
      <w:t>网络虚拟环境与计算机应用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170"/>
    <w:multiLevelType w:val="hybridMultilevel"/>
    <w:tmpl w:val="F4A864C4"/>
    <w:lvl w:ilvl="0" w:tplc="C9904C7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2"/>
    <w:rsid w:val="000129B3"/>
    <w:rsid w:val="0002144A"/>
    <w:rsid w:val="000228F7"/>
    <w:rsid w:val="0003631A"/>
    <w:rsid w:val="00043298"/>
    <w:rsid w:val="00046A31"/>
    <w:rsid w:val="00061BD8"/>
    <w:rsid w:val="00076BEF"/>
    <w:rsid w:val="00085FEF"/>
    <w:rsid w:val="00087CBB"/>
    <w:rsid w:val="00093526"/>
    <w:rsid w:val="000A27EB"/>
    <w:rsid w:val="000A5F45"/>
    <w:rsid w:val="000B27E6"/>
    <w:rsid w:val="000B2BC3"/>
    <w:rsid w:val="000C0959"/>
    <w:rsid w:val="000C4191"/>
    <w:rsid w:val="000C5A79"/>
    <w:rsid w:val="000D4074"/>
    <w:rsid w:val="000D503D"/>
    <w:rsid w:val="000D7F47"/>
    <w:rsid w:val="000E3B90"/>
    <w:rsid w:val="000E77FE"/>
    <w:rsid w:val="000F03AF"/>
    <w:rsid w:val="000F1E7C"/>
    <w:rsid w:val="000F2DA1"/>
    <w:rsid w:val="000F7207"/>
    <w:rsid w:val="00104199"/>
    <w:rsid w:val="0011035F"/>
    <w:rsid w:val="00123015"/>
    <w:rsid w:val="00127DE9"/>
    <w:rsid w:val="00132127"/>
    <w:rsid w:val="001345A7"/>
    <w:rsid w:val="0014061C"/>
    <w:rsid w:val="001423C6"/>
    <w:rsid w:val="0014464D"/>
    <w:rsid w:val="00153DE2"/>
    <w:rsid w:val="0016090C"/>
    <w:rsid w:val="00161122"/>
    <w:rsid w:val="001656BD"/>
    <w:rsid w:val="0016607C"/>
    <w:rsid w:val="001730CA"/>
    <w:rsid w:val="0017358C"/>
    <w:rsid w:val="001774FF"/>
    <w:rsid w:val="00180132"/>
    <w:rsid w:val="00181FCB"/>
    <w:rsid w:val="001849BA"/>
    <w:rsid w:val="001859B6"/>
    <w:rsid w:val="00197A83"/>
    <w:rsid w:val="001A153A"/>
    <w:rsid w:val="001A3A4C"/>
    <w:rsid w:val="001A400D"/>
    <w:rsid w:val="001A5114"/>
    <w:rsid w:val="001B7427"/>
    <w:rsid w:val="001C3950"/>
    <w:rsid w:val="001C3FC2"/>
    <w:rsid w:val="001C5FFD"/>
    <w:rsid w:val="001D3963"/>
    <w:rsid w:val="001D4A71"/>
    <w:rsid w:val="001D62C7"/>
    <w:rsid w:val="001D74E6"/>
    <w:rsid w:val="001E695F"/>
    <w:rsid w:val="001F7233"/>
    <w:rsid w:val="002037E3"/>
    <w:rsid w:val="00204A0A"/>
    <w:rsid w:val="00221BD2"/>
    <w:rsid w:val="0022329F"/>
    <w:rsid w:val="00223B3D"/>
    <w:rsid w:val="00224174"/>
    <w:rsid w:val="00227BFD"/>
    <w:rsid w:val="00242024"/>
    <w:rsid w:val="00244D20"/>
    <w:rsid w:val="00250471"/>
    <w:rsid w:val="00250C61"/>
    <w:rsid w:val="00254B93"/>
    <w:rsid w:val="00264A9D"/>
    <w:rsid w:val="00266AEE"/>
    <w:rsid w:val="002700B9"/>
    <w:rsid w:val="00271810"/>
    <w:rsid w:val="00274D2F"/>
    <w:rsid w:val="00284906"/>
    <w:rsid w:val="002870E3"/>
    <w:rsid w:val="00287DF5"/>
    <w:rsid w:val="00293470"/>
    <w:rsid w:val="00297BF1"/>
    <w:rsid w:val="002A2289"/>
    <w:rsid w:val="002C1DE7"/>
    <w:rsid w:val="002E1F5E"/>
    <w:rsid w:val="002F19EE"/>
    <w:rsid w:val="002F7F5C"/>
    <w:rsid w:val="003155AD"/>
    <w:rsid w:val="003237C7"/>
    <w:rsid w:val="0032641D"/>
    <w:rsid w:val="00330330"/>
    <w:rsid w:val="00335C91"/>
    <w:rsid w:val="00343A8A"/>
    <w:rsid w:val="00344BA3"/>
    <w:rsid w:val="00345932"/>
    <w:rsid w:val="003570BA"/>
    <w:rsid w:val="0037479E"/>
    <w:rsid w:val="00380495"/>
    <w:rsid w:val="003820F1"/>
    <w:rsid w:val="0039687B"/>
    <w:rsid w:val="003A14E5"/>
    <w:rsid w:val="003A56FF"/>
    <w:rsid w:val="003A5B36"/>
    <w:rsid w:val="003A7971"/>
    <w:rsid w:val="003B5C2D"/>
    <w:rsid w:val="003C2546"/>
    <w:rsid w:val="003C743B"/>
    <w:rsid w:val="003D4694"/>
    <w:rsid w:val="003D4698"/>
    <w:rsid w:val="003D60CD"/>
    <w:rsid w:val="003E4B1A"/>
    <w:rsid w:val="003E6AA6"/>
    <w:rsid w:val="003F0FB5"/>
    <w:rsid w:val="003F26C4"/>
    <w:rsid w:val="003F2DF9"/>
    <w:rsid w:val="00402A38"/>
    <w:rsid w:val="00402FBA"/>
    <w:rsid w:val="00405923"/>
    <w:rsid w:val="00411CF6"/>
    <w:rsid w:val="0041266B"/>
    <w:rsid w:val="00430A3B"/>
    <w:rsid w:val="00435A7D"/>
    <w:rsid w:val="00436299"/>
    <w:rsid w:val="004362C6"/>
    <w:rsid w:val="00443805"/>
    <w:rsid w:val="00447DB9"/>
    <w:rsid w:val="0045295D"/>
    <w:rsid w:val="00453396"/>
    <w:rsid w:val="00487DB6"/>
    <w:rsid w:val="00493C82"/>
    <w:rsid w:val="004A42AB"/>
    <w:rsid w:val="004B5885"/>
    <w:rsid w:val="004D20ED"/>
    <w:rsid w:val="004D5B87"/>
    <w:rsid w:val="004E0CD9"/>
    <w:rsid w:val="004E5DDA"/>
    <w:rsid w:val="004E7605"/>
    <w:rsid w:val="004F1879"/>
    <w:rsid w:val="005069D8"/>
    <w:rsid w:val="00506D89"/>
    <w:rsid w:val="00510F23"/>
    <w:rsid w:val="00515F90"/>
    <w:rsid w:val="00516EDA"/>
    <w:rsid w:val="00526DFB"/>
    <w:rsid w:val="00536181"/>
    <w:rsid w:val="00536BDB"/>
    <w:rsid w:val="00537410"/>
    <w:rsid w:val="0054607C"/>
    <w:rsid w:val="00554F81"/>
    <w:rsid w:val="0056640F"/>
    <w:rsid w:val="00572DBE"/>
    <w:rsid w:val="005744B0"/>
    <w:rsid w:val="00575EEB"/>
    <w:rsid w:val="00584803"/>
    <w:rsid w:val="00594EF0"/>
    <w:rsid w:val="00597E68"/>
    <w:rsid w:val="005A048D"/>
    <w:rsid w:val="005A2F97"/>
    <w:rsid w:val="005A5BE0"/>
    <w:rsid w:val="005B32D1"/>
    <w:rsid w:val="005C570E"/>
    <w:rsid w:val="005D6206"/>
    <w:rsid w:val="005E0AF8"/>
    <w:rsid w:val="005E6BA3"/>
    <w:rsid w:val="0060517E"/>
    <w:rsid w:val="00611E30"/>
    <w:rsid w:val="00613B4C"/>
    <w:rsid w:val="00614D28"/>
    <w:rsid w:val="00625D96"/>
    <w:rsid w:val="00636527"/>
    <w:rsid w:val="00636D8C"/>
    <w:rsid w:val="00640DE1"/>
    <w:rsid w:val="00644BE3"/>
    <w:rsid w:val="00645C10"/>
    <w:rsid w:val="0064693E"/>
    <w:rsid w:val="00653FDF"/>
    <w:rsid w:val="00655CBB"/>
    <w:rsid w:val="00660409"/>
    <w:rsid w:val="0066062C"/>
    <w:rsid w:val="00663EA0"/>
    <w:rsid w:val="00671C2E"/>
    <w:rsid w:val="00675027"/>
    <w:rsid w:val="0067600C"/>
    <w:rsid w:val="00683DF5"/>
    <w:rsid w:val="006869FA"/>
    <w:rsid w:val="00690760"/>
    <w:rsid w:val="00694F93"/>
    <w:rsid w:val="006A16A3"/>
    <w:rsid w:val="006A7964"/>
    <w:rsid w:val="006A7AE6"/>
    <w:rsid w:val="006B0BB4"/>
    <w:rsid w:val="006B6CE2"/>
    <w:rsid w:val="006D7247"/>
    <w:rsid w:val="006F1376"/>
    <w:rsid w:val="006F3BFE"/>
    <w:rsid w:val="006F69F2"/>
    <w:rsid w:val="006F6A9F"/>
    <w:rsid w:val="00715782"/>
    <w:rsid w:val="00720141"/>
    <w:rsid w:val="00722078"/>
    <w:rsid w:val="00726FD3"/>
    <w:rsid w:val="0073550B"/>
    <w:rsid w:val="00740E91"/>
    <w:rsid w:val="00741D00"/>
    <w:rsid w:val="00742AEB"/>
    <w:rsid w:val="007462AB"/>
    <w:rsid w:val="00757A4B"/>
    <w:rsid w:val="007648E8"/>
    <w:rsid w:val="0079282D"/>
    <w:rsid w:val="007941DC"/>
    <w:rsid w:val="00797ABE"/>
    <w:rsid w:val="007A051B"/>
    <w:rsid w:val="007B0344"/>
    <w:rsid w:val="007B116E"/>
    <w:rsid w:val="007B237E"/>
    <w:rsid w:val="007C0A59"/>
    <w:rsid w:val="007D13F7"/>
    <w:rsid w:val="007D5ED7"/>
    <w:rsid w:val="007E1E93"/>
    <w:rsid w:val="007F68E2"/>
    <w:rsid w:val="00803758"/>
    <w:rsid w:val="00810446"/>
    <w:rsid w:val="00812CDE"/>
    <w:rsid w:val="00824006"/>
    <w:rsid w:val="00825D5C"/>
    <w:rsid w:val="008310F7"/>
    <w:rsid w:val="00835833"/>
    <w:rsid w:val="00837FC3"/>
    <w:rsid w:val="0084465D"/>
    <w:rsid w:val="008534DE"/>
    <w:rsid w:val="008558B4"/>
    <w:rsid w:val="008608B8"/>
    <w:rsid w:val="00863F7C"/>
    <w:rsid w:val="00887CCD"/>
    <w:rsid w:val="00891B92"/>
    <w:rsid w:val="00894340"/>
    <w:rsid w:val="008948B0"/>
    <w:rsid w:val="008A4400"/>
    <w:rsid w:val="008A60EC"/>
    <w:rsid w:val="008A7DC6"/>
    <w:rsid w:val="008B73A4"/>
    <w:rsid w:val="008C0598"/>
    <w:rsid w:val="008C067D"/>
    <w:rsid w:val="008C4C27"/>
    <w:rsid w:val="008D11E0"/>
    <w:rsid w:val="008D1E4E"/>
    <w:rsid w:val="008D37EE"/>
    <w:rsid w:val="008D6A22"/>
    <w:rsid w:val="008E2D9C"/>
    <w:rsid w:val="008E538F"/>
    <w:rsid w:val="008E5EFB"/>
    <w:rsid w:val="008E792E"/>
    <w:rsid w:val="008F0D1C"/>
    <w:rsid w:val="008F11A0"/>
    <w:rsid w:val="008F24BB"/>
    <w:rsid w:val="00903BCC"/>
    <w:rsid w:val="00917EBA"/>
    <w:rsid w:val="00924EF4"/>
    <w:rsid w:val="0092706C"/>
    <w:rsid w:val="009652EE"/>
    <w:rsid w:val="00966739"/>
    <w:rsid w:val="0096681F"/>
    <w:rsid w:val="009729CB"/>
    <w:rsid w:val="0099202C"/>
    <w:rsid w:val="00992E17"/>
    <w:rsid w:val="00994CFD"/>
    <w:rsid w:val="00994E87"/>
    <w:rsid w:val="009972D4"/>
    <w:rsid w:val="009975DF"/>
    <w:rsid w:val="009A0780"/>
    <w:rsid w:val="009A2BFF"/>
    <w:rsid w:val="009B3E97"/>
    <w:rsid w:val="009C118D"/>
    <w:rsid w:val="009C1D55"/>
    <w:rsid w:val="009C51DB"/>
    <w:rsid w:val="009E6B2B"/>
    <w:rsid w:val="009E7503"/>
    <w:rsid w:val="009F5684"/>
    <w:rsid w:val="00A017B4"/>
    <w:rsid w:val="00A0770E"/>
    <w:rsid w:val="00A10C0E"/>
    <w:rsid w:val="00A1126D"/>
    <w:rsid w:val="00A11922"/>
    <w:rsid w:val="00A21C77"/>
    <w:rsid w:val="00A248EA"/>
    <w:rsid w:val="00A366FE"/>
    <w:rsid w:val="00A401BD"/>
    <w:rsid w:val="00A45BF6"/>
    <w:rsid w:val="00A53627"/>
    <w:rsid w:val="00A546B4"/>
    <w:rsid w:val="00A61433"/>
    <w:rsid w:val="00A70484"/>
    <w:rsid w:val="00A74960"/>
    <w:rsid w:val="00A921A1"/>
    <w:rsid w:val="00A928BC"/>
    <w:rsid w:val="00AA4879"/>
    <w:rsid w:val="00AB2B05"/>
    <w:rsid w:val="00AB4A57"/>
    <w:rsid w:val="00AB58EF"/>
    <w:rsid w:val="00AC332F"/>
    <w:rsid w:val="00AD1126"/>
    <w:rsid w:val="00AD5BF3"/>
    <w:rsid w:val="00AE029E"/>
    <w:rsid w:val="00AE65B7"/>
    <w:rsid w:val="00AE6A7A"/>
    <w:rsid w:val="00AE6B50"/>
    <w:rsid w:val="00B0314E"/>
    <w:rsid w:val="00B0424A"/>
    <w:rsid w:val="00B0464C"/>
    <w:rsid w:val="00B046D7"/>
    <w:rsid w:val="00B07048"/>
    <w:rsid w:val="00B12024"/>
    <w:rsid w:val="00B1281A"/>
    <w:rsid w:val="00B12FB0"/>
    <w:rsid w:val="00B132CD"/>
    <w:rsid w:val="00B144F8"/>
    <w:rsid w:val="00B17498"/>
    <w:rsid w:val="00B22389"/>
    <w:rsid w:val="00B25E95"/>
    <w:rsid w:val="00B341CC"/>
    <w:rsid w:val="00B40C9D"/>
    <w:rsid w:val="00B516AB"/>
    <w:rsid w:val="00B658D8"/>
    <w:rsid w:val="00B67A65"/>
    <w:rsid w:val="00B81B25"/>
    <w:rsid w:val="00B934FB"/>
    <w:rsid w:val="00BA5518"/>
    <w:rsid w:val="00BB024E"/>
    <w:rsid w:val="00BB5C78"/>
    <w:rsid w:val="00BC2284"/>
    <w:rsid w:val="00BC2303"/>
    <w:rsid w:val="00BC2D7C"/>
    <w:rsid w:val="00BE2B41"/>
    <w:rsid w:val="00BE33EA"/>
    <w:rsid w:val="00BF0995"/>
    <w:rsid w:val="00BF1B52"/>
    <w:rsid w:val="00C00945"/>
    <w:rsid w:val="00C03079"/>
    <w:rsid w:val="00C10B77"/>
    <w:rsid w:val="00C114F0"/>
    <w:rsid w:val="00C11D2C"/>
    <w:rsid w:val="00C21C8B"/>
    <w:rsid w:val="00C2366C"/>
    <w:rsid w:val="00C51EC5"/>
    <w:rsid w:val="00C5204C"/>
    <w:rsid w:val="00C5406B"/>
    <w:rsid w:val="00C5649E"/>
    <w:rsid w:val="00C6216C"/>
    <w:rsid w:val="00C66A62"/>
    <w:rsid w:val="00C84525"/>
    <w:rsid w:val="00C9211D"/>
    <w:rsid w:val="00C925AA"/>
    <w:rsid w:val="00C9516C"/>
    <w:rsid w:val="00CC00D7"/>
    <w:rsid w:val="00CC7E76"/>
    <w:rsid w:val="00CD0931"/>
    <w:rsid w:val="00CD4148"/>
    <w:rsid w:val="00CD5983"/>
    <w:rsid w:val="00CD7538"/>
    <w:rsid w:val="00CE0C55"/>
    <w:rsid w:val="00CE40C3"/>
    <w:rsid w:val="00CF5FE3"/>
    <w:rsid w:val="00D0002F"/>
    <w:rsid w:val="00D02C0A"/>
    <w:rsid w:val="00D034F3"/>
    <w:rsid w:val="00D05A2F"/>
    <w:rsid w:val="00D12EA9"/>
    <w:rsid w:val="00D13078"/>
    <w:rsid w:val="00D15D11"/>
    <w:rsid w:val="00D20F0B"/>
    <w:rsid w:val="00D30E51"/>
    <w:rsid w:val="00D35C07"/>
    <w:rsid w:val="00D4672A"/>
    <w:rsid w:val="00D47435"/>
    <w:rsid w:val="00D629DC"/>
    <w:rsid w:val="00D63DAE"/>
    <w:rsid w:val="00D676AB"/>
    <w:rsid w:val="00D7056B"/>
    <w:rsid w:val="00D70E8B"/>
    <w:rsid w:val="00D71038"/>
    <w:rsid w:val="00D72497"/>
    <w:rsid w:val="00D73BE4"/>
    <w:rsid w:val="00D75E90"/>
    <w:rsid w:val="00D7616F"/>
    <w:rsid w:val="00D85795"/>
    <w:rsid w:val="00D946ED"/>
    <w:rsid w:val="00D96796"/>
    <w:rsid w:val="00DA63E7"/>
    <w:rsid w:val="00DC162A"/>
    <w:rsid w:val="00DC4B2F"/>
    <w:rsid w:val="00DC4D2D"/>
    <w:rsid w:val="00DD5097"/>
    <w:rsid w:val="00DE0E62"/>
    <w:rsid w:val="00DE206C"/>
    <w:rsid w:val="00DE6237"/>
    <w:rsid w:val="00DE7340"/>
    <w:rsid w:val="00DF64D9"/>
    <w:rsid w:val="00E0727B"/>
    <w:rsid w:val="00E0772F"/>
    <w:rsid w:val="00E13E8E"/>
    <w:rsid w:val="00E147EA"/>
    <w:rsid w:val="00E205A6"/>
    <w:rsid w:val="00E24BF7"/>
    <w:rsid w:val="00E25030"/>
    <w:rsid w:val="00E33E7C"/>
    <w:rsid w:val="00E5630C"/>
    <w:rsid w:val="00E64C7D"/>
    <w:rsid w:val="00E6503D"/>
    <w:rsid w:val="00E6593D"/>
    <w:rsid w:val="00E76223"/>
    <w:rsid w:val="00E841D6"/>
    <w:rsid w:val="00E85BDA"/>
    <w:rsid w:val="00E8706B"/>
    <w:rsid w:val="00E87C6C"/>
    <w:rsid w:val="00E901E5"/>
    <w:rsid w:val="00E96260"/>
    <w:rsid w:val="00EA0746"/>
    <w:rsid w:val="00EA4D5D"/>
    <w:rsid w:val="00EA6AC0"/>
    <w:rsid w:val="00EB20A2"/>
    <w:rsid w:val="00EB5441"/>
    <w:rsid w:val="00EB553E"/>
    <w:rsid w:val="00EB69CA"/>
    <w:rsid w:val="00EB7D99"/>
    <w:rsid w:val="00EC11F7"/>
    <w:rsid w:val="00ED2114"/>
    <w:rsid w:val="00ED4A3F"/>
    <w:rsid w:val="00EE03C6"/>
    <w:rsid w:val="00F00067"/>
    <w:rsid w:val="00F05983"/>
    <w:rsid w:val="00F10B7F"/>
    <w:rsid w:val="00F12B95"/>
    <w:rsid w:val="00F137FA"/>
    <w:rsid w:val="00F20668"/>
    <w:rsid w:val="00F2089E"/>
    <w:rsid w:val="00F22FA2"/>
    <w:rsid w:val="00F269B7"/>
    <w:rsid w:val="00F32802"/>
    <w:rsid w:val="00F36176"/>
    <w:rsid w:val="00F463B3"/>
    <w:rsid w:val="00F4684D"/>
    <w:rsid w:val="00F55458"/>
    <w:rsid w:val="00F579C6"/>
    <w:rsid w:val="00F6258D"/>
    <w:rsid w:val="00F65F44"/>
    <w:rsid w:val="00F66393"/>
    <w:rsid w:val="00F7337B"/>
    <w:rsid w:val="00F85643"/>
    <w:rsid w:val="00F94930"/>
    <w:rsid w:val="00FB0B60"/>
    <w:rsid w:val="00FB3527"/>
    <w:rsid w:val="00FB47C9"/>
    <w:rsid w:val="00FC159E"/>
    <w:rsid w:val="00FC500C"/>
    <w:rsid w:val="00FD3400"/>
    <w:rsid w:val="00FD5893"/>
    <w:rsid w:val="00FD74D7"/>
    <w:rsid w:val="00FD7D5B"/>
    <w:rsid w:val="00FE0A1D"/>
    <w:rsid w:val="00FE515C"/>
    <w:rsid w:val="00FF2F4D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2F2AEE-0C82-453B-A719-A4D6BC1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A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96673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F46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4684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46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4684D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8F0D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8F0D1C"/>
    <w:rPr>
      <w:rFonts w:ascii="Cambria" w:hAnsi="Cambria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A0770E"/>
    <w:rPr>
      <w:sz w:val="18"/>
      <w:szCs w:val="18"/>
    </w:rPr>
  </w:style>
  <w:style w:type="character" w:customStyle="1" w:styleId="Char2">
    <w:name w:val="批注框文本 Char"/>
    <w:basedOn w:val="a0"/>
    <w:link w:val="a7"/>
    <w:rsid w:val="00A0770E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D35C0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66739"/>
    <w:rPr>
      <w:rFonts w:ascii="宋体" w:hAnsi="宋体" w:cs="宋体"/>
      <w:b/>
      <w:bCs/>
      <w:sz w:val="36"/>
      <w:szCs w:val="36"/>
    </w:rPr>
  </w:style>
  <w:style w:type="paragraph" w:styleId="a9">
    <w:name w:val="footnote text"/>
    <w:basedOn w:val="a"/>
    <w:link w:val="Char3"/>
    <w:rsid w:val="00E24BF7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rsid w:val="00E24BF7"/>
    <w:rPr>
      <w:kern w:val="2"/>
      <w:sz w:val="18"/>
      <w:szCs w:val="18"/>
    </w:rPr>
  </w:style>
  <w:style w:type="character" w:styleId="aa">
    <w:name w:val="footnote reference"/>
    <w:basedOn w:val="a0"/>
    <w:rsid w:val="00E24BF7"/>
    <w:rPr>
      <w:vertAlign w:val="superscript"/>
    </w:rPr>
  </w:style>
  <w:style w:type="paragraph" w:styleId="ab">
    <w:name w:val="List Paragraph"/>
    <w:basedOn w:val="a"/>
    <w:uiPriority w:val="34"/>
    <w:qFormat/>
    <w:rsid w:val="00250C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23AF-A4C9-49E8-BF49-24D08045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896</Characters>
  <Application>Microsoft Office Word</Application>
  <DocSecurity>0</DocSecurity>
  <Lines>7</Lines>
  <Paragraphs>2</Paragraphs>
  <ScaleCrop>false</ScaleCrop>
  <Company>llh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 张</dc:title>
  <dc:creator>llh</dc:creator>
  <cp:lastModifiedBy>kaiyu dai</cp:lastModifiedBy>
  <cp:revision>5</cp:revision>
  <dcterms:created xsi:type="dcterms:W3CDTF">2017-04-09T09:02:00Z</dcterms:created>
  <dcterms:modified xsi:type="dcterms:W3CDTF">2017-04-09T09:05:00Z</dcterms:modified>
</cp:coreProperties>
</file>